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spacing w:after="0" w:line="240" w:lineRule="auto"/>
        <w:ind w:firstLine="709"/>
        <w:jc w:val="center"/>
        <w:rPr>
          <w:rFonts w:ascii="Liberation Serif" w:hAnsi="Liberation Serif" w:eastAsia="Times New Roman" w:cs="Liberation Serif"/>
          <w:b/>
          <w:bCs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b/>
          <w:bCs/>
          <w:sz w:val="28"/>
          <w:szCs w:val="28"/>
          <w:lang w:eastAsia="ru-RU"/>
        </w:rPr>
        <w:t xml:space="preserve">ПАМЯТКА</w:t>
      </w:r>
    </w:p>
    <w:p>
      <w:pPr>
        <w:spacing w:after="0" w:line="240" w:lineRule="auto"/>
        <w:ind w:firstLine="709"/>
        <w:jc w:val="center"/>
        <w:rPr>
          <w:rFonts w:ascii="Liberation Serif" w:hAnsi="Liberation Serif" w:eastAsia="Times New Roman" w:cs="Liberation Serif"/>
          <w:b/>
          <w:bCs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b/>
          <w:bCs/>
          <w:sz w:val="28"/>
          <w:szCs w:val="28"/>
          <w:lang w:eastAsia="ru-RU"/>
        </w:rPr>
        <w:t xml:space="preserve">Антикоррупционная оговорка, как мера профилактики коррупции</w:t>
      </w:r>
    </w:p>
    <w:p>
      <w:pPr>
        <w:spacing w:after="0" w:line="240" w:lineRule="auto"/>
        <w:ind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 xml:space="preserve">В соответствии со статьей 13.3 Федерального закона </w:t>
      </w:r>
      <w:r>
        <w:rPr>
          <w:rFonts w:ascii="Liberation Serif" w:hAnsi="Liberation Serif" w:cs="Liberation Serif"/>
          <w:iCs/>
          <w:sz w:val="28"/>
          <w:szCs w:val="28"/>
        </w:rPr>
        <w:br/>
      </w:r>
      <w:r>
        <w:rPr>
          <w:rFonts w:ascii="Liberation Serif" w:hAnsi="Liberation Serif" w:cs="Liberation Serif"/>
          <w:iCs/>
          <w:sz w:val="28"/>
          <w:szCs w:val="28"/>
        </w:rPr>
        <w:t xml:space="preserve">от 25</w:t>
      </w:r>
      <w:r>
        <w:rPr>
          <w:rFonts w:ascii="Liberation Serif" w:hAnsi="Liberation Serif" w:cs="Liberation Serif"/>
          <w:iCs/>
          <w:sz w:val="28"/>
          <w:szCs w:val="28"/>
        </w:rPr>
        <w:t xml:space="preserve"> декабря</w:t>
      </w:r>
      <w:r>
        <w:rPr>
          <w:rFonts w:ascii="Liberation Serif" w:hAnsi="Liberation Serif" w:cs="Liberation Serif"/>
          <w:iCs/>
          <w:sz w:val="28"/>
          <w:szCs w:val="28"/>
        </w:rPr>
        <w:t xml:space="preserve"> </w:t>
      </w:r>
      <w:r>
        <w:rPr>
          <w:rFonts w:ascii="Liberation Serif" w:hAnsi="Liberation Serif" w:cs="Liberation Serif"/>
          <w:iCs/>
          <w:sz w:val="28"/>
          <w:szCs w:val="28"/>
        </w:rPr>
        <w:t xml:space="preserve">2008</w:t>
      </w:r>
      <w:r>
        <w:rPr>
          <w:rFonts w:ascii="Liberation Serif" w:hAnsi="Liberation Serif" w:cs="Liberation Serif"/>
          <w:iCs/>
          <w:sz w:val="28"/>
          <w:szCs w:val="28"/>
        </w:rPr>
        <w:t xml:space="preserve"> года </w:t>
      </w:r>
      <w:r>
        <w:rPr>
          <w:rFonts w:ascii="Liberation Serif" w:hAnsi="Liberation Serif" w:cs="Liberation Serif"/>
          <w:iCs/>
          <w:sz w:val="28"/>
          <w:szCs w:val="28"/>
        </w:rPr>
        <w:t xml:space="preserve">№</w:t>
      </w:r>
      <w:r>
        <w:rPr>
          <w:rFonts w:ascii="Liberation Serif" w:hAnsi="Liberation Serif" w:cs="Liberation Serif"/>
          <w:iCs/>
          <w:sz w:val="28"/>
          <w:szCs w:val="28"/>
        </w:rPr>
        <w:t xml:space="preserve"> </w:t>
      </w:r>
      <w:r>
        <w:rPr>
          <w:rFonts w:ascii="Liberation Serif" w:hAnsi="Liberation Serif" w:cs="Liberation Serif"/>
          <w:iCs/>
          <w:sz w:val="28"/>
          <w:szCs w:val="28"/>
        </w:rPr>
        <w:t xml:space="preserve">273-ФЗ «О противодействии коррупции» </w:t>
      </w:r>
      <w:r>
        <w:rPr>
          <w:rFonts w:ascii="Liberation Serif" w:hAnsi="Liberation Serif" w:cs="Liberation Serif"/>
          <w:iCs/>
          <w:sz w:val="28"/>
          <w:szCs w:val="28"/>
        </w:rPr>
        <w:br/>
      </w:r>
      <w:r>
        <w:rPr>
          <w:rFonts w:ascii="Liberation Serif" w:hAnsi="Liberation Serif" w:cs="Liberation Serif"/>
          <w:b/>
          <w:iCs/>
          <w:color w:val="0070c0"/>
          <w:sz w:val="28"/>
          <w:szCs w:val="28"/>
        </w:rPr>
        <w:t xml:space="preserve">все </w:t>
      </w:r>
      <w:r>
        <w:rPr>
          <w:rFonts w:ascii="Liberation Serif" w:hAnsi="Liberation Serif" w:cs="Liberation Serif"/>
          <w:b/>
          <w:iCs/>
          <w:color w:val="0070c0"/>
          <w:sz w:val="28"/>
          <w:szCs w:val="28"/>
        </w:rPr>
        <w:t xml:space="preserve">организации</w:t>
      </w:r>
      <w:r>
        <w:rPr>
          <w:rFonts w:ascii="Liberation Serif" w:hAnsi="Liberation Serif" w:cs="Liberation Serif"/>
          <w:iCs/>
          <w:color w:val="0070c0"/>
          <w:sz w:val="28"/>
          <w:szCs w:val="28"/>
        </w:rPr>
        <w:t xml:space="preserve"> </w:t>
      </w:r>
      <w:r>
        <w:rPr>
          <w:rFonts w:ascii="Liberation Serif" w:hAnsi="Liberation Serif" w:cs="Liberation Serif"/>
          <w:iCs/>
          <w:sz w:val="28"/>
          <w:szCs w:val="28"/>
        </w:rPr>
        <w:t xml:space="preserve">обязаны разрабатывать и принимать м</w:t>
      </w:r>
      <w:r>
        <w:rPr>
          <w:rFonts w:ascii="Liberation Serif" w:hAnsi="Liberation Serif" w:cs="Liberation Serif"/>
          <w:iCs/>
          <w:sz w:val="28"/>
          <w:szCs w:val="28"/>
        </w:rPr>
        <w:t xml:space="preserve">еры по предупреждению коррупции. Н</w:t>
      </w:r>
      <w:r>
        <w:rPr>
          <w:rFonts w:ascii="Liberation Serif" w:hAnsi="Liberation Serif" w:cs="Liberation Serif"/>
          <w:iCs/>
          <w:sz w:val="28"/>
          <w:szCs w:val="28"/>
        </w:rPr>
        <w:t xml:space="preserve">о</w:t>
      </w:r>
      <w:r>
        <w:rPr>
          <w:rFonts w:ascii="Liberation Serif" w:hAnsi="Liberation Serif" w:cs="Liberation Serif"/>
          <w:iCs/>
          <w:sz w:val="28"/>
          <w:szCs w:val="28"/>
        </w:rPr>
        <w:t xml:space="preserve">,</w:t>
      </w:r>
      <w:r>
        <w:rPr>
          <w:rFonts w:ascii="Liberation Serif" w:hAnsi="Liberation Serif" w:cs="Liberation Serif"/>
          <w:iCs/>
          <w:sz w:val="28"/>
          <w:szCs w:val="28"/>
        </w:rPr>
        <w:t xml:space="preserve"> </w:t>
      </w:r>
      <w:r>
        <w:rPr>
          <w:rFonts w:ascii="Liberation Serif" w:hAnsi="Liberation Serif" w:cs="Liberation Serif"/>
          <w:iCs/>
          <w:sz w:val="28"/>
          <w:szCs w:val="28"/>
        </w:rPr>
        <w:t xml:space="preserve">к сожалению, </w:t>
      </w:r>
      <w:r>
        <w:rPr>
          <w:rFonts w:ascii="Liberation Serif" w:hAnsi="Liberation Serif" w:cs="Liberation Serif"/>
          <w:iCs/>
          <w:sz w:val="28"/>
          <w:szCs w:val="28"/>
        </w:rPr>
        <w:t xml:space="preserve">многие </w:t>
      </w:r>
      <w:r>
        <w:rPr>
          <w:rFonts w:ascii="Liberation Serif" w:hAnsi="Liberation Serif" w:cs="Liberation Serif"/>
          <w:iCs/>
          <w:sz w:val="28"/>
          <w:szCs w:val="28"/>
        </w:rPr>
        <w:t xml:space="preserve">руководители </w:t>
      </w:r>
      <w:r>
        <w:rPr>
          <w:rFonts w:ascii="Liberation Serif" w:hAnsi="Liberation Serif" w:cs="Liberation Serif"/>
          <w:i/>
          <w:iCs/>
          <w:sz w:val="28"/>
          <w:szCs w:val="28"/>
        </w:rPr>
        <w:t xml:space="preserve">ошибочно</w:t>
      </w:r>
      <w:r>
        <w:rPr>
          <w:rFonts w:ascii="Liberation Serif" w:hAnsi="Liberation Serif" w:cs="Liberation Serif"/>
          <w:iCs/>
          <w:sz w:val="28"/>
          <w:szCs w:val="28"/>
        </w:rPr>
        <w:t xml:space="preserve"> полагают, что </w:t>
      </w:r>
      <w:r>
        <w:rPr>
          <w:rFonts w:ascii="Liberation Serif" w:hAnsi="Liberation Serif" w:cs="Liberation Serif"/>
          <w:iCs/>
          <w:sz w:val="28"/>
          <w:szCs w:val="28"/>
        </w:rPr>
        <w:t xml:space="preserve">данная </w:t>
      </w:r>
      <w:r>
        <w:rPr>
          <w:rFonts w:ascii="Liberation Serif" w:hAnsi="Liberation Serif" w:cs="Liberation Serif"/>
          <w:iCs/>
          <w:sz w:val="28"/>
          <w:szCs w:val="28"/>
        </w:rPr>
        <w:t xml:space="preserve">обязанность зависит от организационно-правовой формы предприятия и численности его работников.</w:t>
      </w:r>
    </w:p>
    <w:p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При выстраивании в организации системы антикоррупционных мер следует учитывать, что коррупционные риски могут возникать не только непосредственно внутри организации,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но и в ходе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взаимодействия организации с различными контрагентами: деловыми партнерами, поставщиками, лицами, привлекаемыми для выполнения тех или иных работ, оказания</w:t>
      </w:r>
      <w:r>
        <w:rPr>
          <w:rFonts w:ascii="Liberation Serif" w:hAnsi="Liberation Serif" w:cs="Liberation Serif"/>
          <w:bCs/>
          <w:sz w:val="28"/>
          <w:szCs w:val="28"/>
        </w:rPr>
        <w:t xml:space="preserve"> услуг</w:t>
      </w:r>
      <w:r>
        <w:rPr>
          <w:rFonts w:ascii="Liberation Serif" w:hAnsi="Liberation Serif" w:cs="Liberation Serif"/>
          <w:bCs/>
          <w:sz w:val="28"/>
          <w:szCs w:val="28"/>
        </w:rPr>
        <w:t xml:space="preserve">. </w:t>
      </w:r>
    </w:p>
    <w:p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При этом организации целесообразно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иметь в виду, что возможны </w:t>
      </w:r>
      <w:r>
        <w:rPr>
          <w:rFonts w:ascii="Liberation Serif" w:hAnsi="Liberation Serif" w:cs="Liberation Serif"/>
          <w:bCs/>
          <w:sz w:val="28"/>
          <w:szCs w:val="28"/>
        </w:rPr>
        <w:t xml:space="preserve">ситуации, при которых организация в связи с взаимодействием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 xml:space="preserve">с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недобросовестным деловым партнером может стать участником антикоррупцион</w:t>
      </w:r>
      <w:r>
        <w:rPr>
          <w:rFonts w:ascii="Liberation Serif" w:hAnsi="Liberation Serif" w:cs="Liberation Serif"/>
          <w:bCs/>
          <w:sz w:val="28"/>
          <w:szCs w:val="28"/>
        </w:rPr>
        <w:t xml:space="preserve">ного расследования, проводимого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правоохранительными органами.</w:t>
      </w:r>
    </w:p>
    <w:p>
      <w:pPr>
        <w:spacing w:after="0" w:line="240" w:lineRule="auto"/>
        <w:ind w:firstLine="2268"/>
        <w:jc w:val="both"/>
        <w:rPr>
          <w:rFonts w:ascii="Liberation Serif" w:hAnsi="Liberation Serif" w:eastAsia="Times New Roman" w:cs="Liberation Serif"/>
          <w:b/>
          <w:bCs/>
          <w:sz w:val="28"/>
          <w:szCs w:val="28"/>
          <w:u w:val="single"/>
          <w:lang w:eastAsia="ru-RU"/>
        </w:rPr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937447" cy="1665490"/>
                <wp:effectExtent l="0" t="0" r="0" b="0"/>
                <wp:docPr id="1" name="Рисунок 1" descr="Минтруд: бороться с коррупцией обязана каждая компани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Минтруд: бороться с коррупцией обязана каждая компания"/>
                        <pic:cNvPicPr>
                          <a:picLocks noChangeAspect="1" noChangeArrowheads="1"/>
                        </pic:cNvPicPr>
                        <pic:nvPr/>
                      </pic:nvPicPr>
                      <pic:blipFill>
                        <a:blip r:embed="rId10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2975784" cy="16872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231.30pt;height:131.14pt;mso-wrap-distance-left:0.00pt;mso-wrap-distance-top:0.00pt;mso-wrap-distance-right:0.00pt;mso-wrap-distance-bottom:0.00pt;z-index:1;" stroked="f">
                <v:imagedata r:id="rId10" o:title=""/>
                <o:lock v:ext="edit" rotation="t"/>
              </v:shape>
            </w:pict>
          </mc:Fallback>
        </mc:AlternateContent>
      </w:r>
    </w:p>
    <w:p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О</w:t>
      </w:r>
      <w:r>
        <w:rPr>
          <w:rFonts w:ascii="Liberation Serif" w:hAnsi="Liberation Serif" w:cs="Liberation Serif"/>
          <w:sz w:val="28"/>
          <w:szCs w:val="28"/>
        </w:rPr>
        <w:t xml:space="preserve">дной из возможных мер, направленных на профилактику коррупционных правонарушений </w:t>
      </w:r>
      <w:r>
        <w:rPr>
          <w:rFonts w:ascii="Liberation Serif" w:hAnsi="Liberation Serif" w:cs="Liberation Serif"/>
          <w:sz w:val="28"/>
          <w:szCs w:val="28"/>
        </w:rPr>
        <w:t xml:space="preserve">в учреждениях </w:t>
      </w:r>
      <w:r>
        <w:rPr>
          <w:rFonts w:ascii="Liberation Serif" w:hAnsi="Liberation Serif" w:cs="Liberation Serif"/>
          <w:sz w:val="28"/>
          <w:szCs w:val="28"/>
        </w:rPr>
        <w:t xml:space="preserve">при взаимодействии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с контрагентами, является </w:t>
      </w:r>
      <w:r>
        <w:rPr>
          <w:rFonts w:ascii="Liberation Serif" w:hAnsi="Liberation Serif" w:cs="Liberation Serif"/>
          <w:b/>
          <w:sz w:val="28"/>
          <w:szCs w:val="28"/>
        </w:rPr>
        <w:t xml:space="preserve">включение в договоры с деловыми партнерами антикоррупционной оговорки. </w:t>
      </w:r>
    </w:p>
    <w:p>
      <w:pPr>
        <w:spacing w:after="0" w:line="240" w:lineRule="auto"/>
        <w:ind w:firstLine="709"/>
        <w:jc w:val="both"/>
        <w:rPr>
          <w:rFonts w:ascii="Liberation Serif" w:hAnsi="Liberation Serif" w:eastAsia="Times New Roman" w:cs="Liberation Serif"/>
          <w:color w:val="000000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 xml:space="preserve">Введение в договоры, связанные с хозяйственной деятельностью организаций (учреждений), стандартной антикоррупционной оговорки </w:t>
      </w:r>
      <w:r>
        <w:rPr>
          <w:rFonts w:ascii="Liberation Serif" w:hAnsi="Liberation Serif" w:cs="Liberation Serif"/>
          <w:sz w:val="28"/>
          <w:szCs w:val="28"/>
        </w:rPr>
        <w:t xml:space="preserve">рекомендовано Министерством труда и социальной защиты Российской Федерации</w:t>
      </w:r>
      <w:r>
        <w:rPr>
          <w:rFonts w:ascii="Liberation Serif" w:hAnsi="Liberation Serif" w:cs="Liberation Serif"/>
          <w:b/>
          <w:sz w:val="28"/>
          <w:szCs w:val="28"/>
        </w:rPr>
        <w:t xml:space="preserve"> Методическими рекомендациями по разработке и принятию организациями мер по предупреждению и противодействию коррупции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(</w:t>
      </w:r>
      <w:hyperlink r:id="rId11" w:history="1">
        <w:r>
          <w:rPr>
            <w:rStyle w:val="a3"/>
            <w:rFonts w:ascii="Liberation Serif" w:hAnsi="Liberation Serif" w:eastAsia="Times New Roman" w:cs="Liberation Serif"/>
            <w:sz w:val="28"/>
            <w:szCs w:val="28"/>
            <w:lang w:eastAsia="ru-RU"/>
          </w:rPr>
          <w:t xml:space="preserve">https://mintrud.gov.ru/ministry/programms/anticorruption/015/0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).</w:t>
      </w:r>
    </w:p>
    <w:p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Минтрудом России рекомендовано включить </w:t>
      </w:r>
      <w:r>
        <w:rPr>
          <w:rFonts w:ascii="Liberation Serif" w:hAnsi="Liberation Serif" w:cs="Liberation Serif"/>
          <w:sz w:val="28"/>
          <w:szCs w:val="28"/>
        </w:rPr>
        <w:t xml:space="preserve">следующие </w:t>
      </w:r>
      <w:r>
        <w:rPr>
          <w:rFonts w:ascii="Liberation Serif" w:hAnsi="Liberation Serif" w:cs="Liberation Serif"/>
          <w:sz w:val="28"/>
          <w:szCs w:val="28"/>
        </w:rPr>
        <w:t xml:space="preserve">антикоррупционны</w:t>
      </w:r>
      <w:r>
        <w:rPr>
          <w:rFonts w:ascii="Liberation Serif" w:hAnsi="Liberation Serif" w:cs="Liberation Serif"/>
          <w:sz w:val="28"/>
          <w:szCs w:val="28"/>
        </w:rPr>
        <w:t xml:space="preserve">е</w:t>
      </w:r>
      <w:r>
        <w:rPr>
          <w:rFonts w:ascii="Liberation Serif" w:hAnsi="Liberation Serif" w:cs="Liberation Serif"/>
          <w:sz w:val="28"/>
          <w:szCs w:val="28"/>
        </w:rPr>
        <w:t xml:space="preserve"> мероприяти</w:t>
      </w:r>
      <w:r>
        <w:rPr>
          <w:rFonts w:ascii="Liberation Serif" w:hAnsi="Liberation Serif" w:cs="Liberation Serif"/>
          <w:sz w:val="28"/>
          <w:szCs w:val="28"/>
        </w:rPr>
        <w:t xml:space="preserve">я в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антикоррупционн</w:t>
      </w:r>
      <w:r>
        <w:rPr>
          <w:rFonts w:ascii="Liberation Serif" w:hAnsi="Liberation Serif" w:cs="Liberation Serif"/>
          <w:b/>
          <w:sz w:val="28"/>
          <w:szCs w:val="28"/>
        </w:rPr>
        <w:t xml:space="preserve">ую</w:t>
      </w:r>
      <w:r>
        <w:rPr>
          <w:rFonts w:ascii="Liberation Serif" w:hAnsi="Liberation Serif" w:cs="Liberation Serif"/>
          <w:b/>
          <w:sz w:val="28"/>
          <w:szCs w:val="28"/>
        </w:rPr>
        <w:t xml:space="preserve"> политик</w:t>
      </w:r>
      <w:r>
        <w:rPr>
          <w:rFonts w:ascii="Liberation Serif" w:hAnsi="Liberation Serif" w:cs="Liberation Serif"/>
          <w:b/>
          <w:sz w:val="28"/>
          <w:szCs w:val="28"/>
        </w:rPr>
        <w:t xml:space="preserve">у </w:t>
      </w:r>
      <w:r>
        <w:rPr>
          <w:rFonts w:ascii="Liberation Serif" w:hAnsi="Liberation Serif" w:cs="Liberation Serif"/>
          <w:b/>
          <w:sz w:val="28"/>
          <w:szCs w:val="28"/>
        </w:rPr>
        <w:t xml:space="preserve">учреждения</w:t>
      </w:r>
      <w:r>
        <w:rPr>
          <w:rFonts w:ascii="Liberation Serif" w:hAnsi="Liberation Serif" w:cs="Liberation Serif"/>
          <w:b/>
          <w:sz w:val="28"/>
          <w:szCs w:val="28"/>
        </w:rPr>
        <w:t xml:space="preserve">: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1) </w:t>
      </w:r>
      <w:r>
        <w:rPr>
          <w:rFonts w:ascii="Liberation Serif" w:hAnsi="Liberation Serif" w:cs="Liberation Serif"/>
          <w:sz w:val="28"/>
          <w:szCs w:val="28"/>
        </w:rPr>
        <w:t xml:space="preserve">в</w:t>
      </w:r>
      <w:r>
        <w:rPr>
          <w:rFonts w:ascii="Liberation Serif" w:hAnsi="Liberation Serif" w:cs="Liberation Serif"/>
          <w:sz w:val="28"/>
          <w:szCs w:val="28"/>
        </w:rPr>
        <w:t xml:space="preserve">ведение в договоры, связанные с хозяйственной деятельностью организации, стандартной антикоррупционной оговорки;</w:t>
      </w:r>
    </w:p>
    <w:p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2) </w:t>
      </w:r>
      <w:r>
        <w:rPr>
          <w:rFonts w:ascii="Liberation Serif" w:hAnsi="Liberation Serif" w:cs="Liberation Serif"/>
          <w:sz w:val="28"/>
          <w:szCs w:val="28"/>
        </w:rPr>
        <w:t xml:space="preserve">в</w:t>
      </w:r>
      <w:r>
        <w:rPr>
          <w:rFonts w:ascii="Liberation Serif" w:hAnsi="Liberation Serif" w:cs="Liberation Serif"/>
          <w:sz w:val="28"/>
          <w:szCs w:val="28"/>
        </w:rPr>
        <w:t xml:space="preserve">ведение антикоррупционных положений в трудовые договор</w:t>
      </w:r>
      <w:r>
        <w:rPr>
          <w:rFonts w:ascii="Liberation Serif" w:hAnsi="Liberation Serif" w:cs="Liberation Serif"/>
          <w:sz w:val="28"/>
          <w:szCs w:val="28"/>
        </w:rPr>
        <w:t xml:space="preserve">ы</w:t>
      </w:r>
      <w:r>
        <w:rPr>
          <w:rFonts w:ascii="Liberation Serif" w:hAnsi="Liberation Serif" w:cs="Liberation Serif"/>
          <w:sz w:val="28"/>
          <w:szCs w:val="28"/>
        </w:rPr>
        <w:t xml:space="preserve"> работников.</w:t>
      </w:r>
    </w:p>
    <w:p>
      <w:pPr>
        <w:shd w:val="clear" w:color="auto" w:fill="ffffff"/>
        <w:spacing w:line="336" w:lineRule="atLeast"/>
        <w:ind w:firstLine="709"/>
        <w:jc w:val="both"/>
        <w:rPr>
          <w:rFonts w:ascii="Liberation Serif" w:hAnsi="Liberation Serif" w:eastAsia="Times New Roman" w:cs="Liberation Serif"/>
          <w:b/>
          <w:bCs/>
          <w:sz w:val="28"/>
          <w:szCs w:val="28"/>
          <w:u w:val="single"/>
          <w:lang w:eastAsia="ru-RU"/>
        </w:rPr>
      </w:pPr>
      <w:hyperlink r:id="rId12" w:anchor="item-1" w:history="1">
        <w:r>
          <w:rPr>
            <w:rFonts w:ascii="Liberation Serif" w:hAnsi="Liberation Serif" w:eastAsia="Times New Roman" w:cs="Liberation Serif"/>
            <w:b/>
            <w:bCs/>
            <w:sz w:val="28"/>
            <w:szCs w:val="28"/>
            <w:u w:val="single"/>
            <w:lang w:eastAsia="ru-RU"/>
          </w:rPr>
          <w:t xml:space="preserve"> Что такое антикоррупционная оговорка </w:t>
        </w:r>
      </w:hyperlink>
    </w:p>
    <w:p>
      <w:pPr>
        <w:spacing w:after="0" w:line="240" w:lineRule="auto"/>
        <w:ind w:firstLine="709"/>
        <w:jc w:val="both"/>
        <w:rPr>
          <w:rFonts w:ascii="Liberation Serif" w:hAnsi="Liberation Serif" w:eastAsia="Times New Roman" w:cs="Liberation Serif"/>
          <w:b/>
          <w:iCs/>
          <w:color w:val="000000"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b/>
          <w:iCs/>
          <w:color w:val="0070c0"/>
          <w:sz w:val="28"/>
          <w:szCs w:val="28"/>
          <w:lang w:eastAsia="ru-RU"/>
        </w:rPr>
        <w:t xml:space="preserve">Антикоррупционная оговорка</w:t>
      </w:r>
      <w:r>
        <w:rPr>
          <w:rFonts w:ascii="Liberation Serif" w:hAnsi="Liberation Serif" w:eastAsia="Times New Roman" w:cs="Liberation Serif"/>
          <w:i/>
          <w:iCs/>
          <w:color w:val="0070c0"/>
          <w:sz w:val="28"/>
          <w:szCs w:val="28"/>
          <w:lang w:eastAsia="ru-RU"/>
        </w:rPr>
        <w:t xml:space="preserve"> </w:t>
      </w:r>
      <w:r>
        <w:rPr>
          <w:rFonts w:ascii="Liberation Serif" w:hAnsi="Liberation Serif" w:eastAsia="Times New Roman" w:cs="Liberation Serif"/>
          <w:i/>
          <w:iCs/>
          <w:color w:val="000000"/>
          <w:sz w:val="28"/>
          <w:szCs w:val="28"/>
          <w:lang w:eastAsia="ru-RU"/>
        </w:rPr>
        <w:t xml:space="preserve">— </w:t>
      </w:r>
      <w:r>
        <w:rPr>
          <w:rFonts w:ascii="Liberation Serif" w:hAnsi="Liberation Serif" w:eastAsia="Times New Roman" w:cs="Liberation Serif"/>
          <w:b/>
          <w:iCs/>
          <w:color w:val="000000"/>
          <w:sz w:val="28"/>
          <w:szCs w:val="28"/>
          <w:lang w:eastAsia="ru-RU"/>
        </w:rPr>
        <w:t xml:space="preserve">это </w:t>
      </w:r>
      <w:r>
        <w:rPr>
          <w:rFonts w:ascii="Liberation Serif" w:hAnsi="Liberation Serif" w:eastAsia="Times New Roman" w:cs="Liberation Serif"/>
          <w:b/>
          <w:color w:val="000000"/>
          <w:sz w:val="28"/>
          <w:szCs w:val="28"/>
          <w:lang w:eastAsia="ru-RU"/>
        </w:rPr>
        <w:t xml:space="preserve">одно из условий договора, целью которого является обеспечение исполнения сторонами </w:t>
      </w:r>
      <w:r>
        <w:rPr>
          <w:rFonts w:ascii="Liberation Serif" w:hAnsi="Liberation Serif" w:eastAsia="Times New Roman" w:cs="Liberation Serif"/>
          <w:b/>
          <w:color w:val="000000"/>
          <w:sz w:val="28"/>
          <w:szCs w:val="28"/>
          <w:lang w:eastAsia="ru-RU"/>
        </w:rPr>
        <w:t xml:space="preserve">договора</w:t>
      </w:r>
      <w:r>
        <w:rPr>
          <w:rFonts w:ascii="Liberation Serif" w:hAnsi="Liberation Serif" w:eastAsia="Times New Roman" w:cs="Liberation Serif"/>
          <w:b/>
          <w:color w:val="000000"/>
          <w:sz w:val="28"/>
          <w:szCs w:val="28"/>
          <w:lang w:eastAsia="ru-RU"/>
        </w:rPr>
        <w:t xml:space="preserve"> положени</w:t>
      </w:r>
      <w:r>
        <w:rPr>
          <w:rFonts w:ascii="Liberation Serif" w:hAnsi="Liberation Serif" w:eastAsia="Times New Roman" w:cs="Liberation Serif"/>
          <w:b/>
          <w:color w:val="000000"/>
          <w:sz w:val="28"/>
          <w:szCs w:val="28"/>
          <w:lang w:eastAsia="ru-RU"/>
        </w:rPr>
        <w:t xml:space="preserve">й</w:t>
      </w:r>
      <w:r>
        <w:rPr>
          <w:rFonts w:ascii="Liberation Serif" w:hAnsi="Liberation Serif" w:eastAsia="Times New Roman" w:cs="Liberation Serif"/>
          <w:b/>
          <w:color w:val="000000"/>
          <w:sz w:val="28"/>
          <w:szCs w:val="28"/>
          <w:lang w:eastAsia="ru-RU"/>
        </w:rPr>
        <w:t xml:space="preserve"> законодательства Российской Федерации</w:t>
      </w:r>
      <w:r>
        <w:rPr>
          <w:rFonts w:ascii="Liberation Serif" w:hAnsi="Liberation Serif" w:eastAsia="Times New Roman" w:cs="Liberation Serif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Liberation Serif" w:hAnsi="Liberation Serif" w:eastAsia="Times New Roman" w:cs="Liberation Serif"/>
          <w:b/>
          <w:color w:val="000000"/>
          <w:sz w:val="28"/>
          <w:szCs w:val="28"/>
          <w:lang w:eastAsia="ru-RU"/>
        </w:rPr>
        <w:t xml:space="preserve">о противодействии коррупции</w:t>
      </w:r>
      <w:r>
        <w:rPr>
          <w:rFonts w:ascii="Liberation Serif" w:hAnsi="Liberation Serif" w:eastAsia="Times New Roman" w:cs="Liberation Serif"/>
          <w:b/>
          <w:color w:val="000000"/>
          <w:sz w:val="28"/>
          <w:szCs w:val="28"/>
          <w:lang w:eastAsia="ru-RU"/>
        </w:rPr>
        <w:t xml:space="preserve">, </w:t>
      </w:r>
      <w:r>
        <w:rPr>
          <w:rFonts w:ascii="Liberation Serif" w:hAnsi="Liberation Serif" w:eastAsia="Times New Roman" w:cs="Liberation Serif"/>
          <w:b/>
          <w:iCs/>
          <w:color w:val="000000"/>
          <w:sz w:val="28"/>
          <w:szCs w:val="28"/>
          <w:lang w:eastAsia="ru-RU"/>
        </w:rPr>
        <w:t xml:space="preserve">которое позволяет не допустить совершения </w:t>
      </w:r>
      <w:r>
        <w:rPr>
          <w:rFonts w:ascii="Liberation Serif" w:hAnsi="Liberation Serif" w:eastAsia="Times New Roman" w:cs="Liberation Serif"/>
          <w:b/>
          <w:iCs/>
          <w:color w:val="000000"/>
          <w:sz w:val="28"/>
          <w:szCs w:val="28"/>
          <w:lang w:eastAsia="ru-RU"/>
        </w:rPr>
        <w:t xml:space="preserve">коррупционных</w:t>
      </w:r>
      <w:r>
        <w:rPr>
          <w:rFonts w:ascii="Liberation Serif" w:hAnsi="Liberation Serif" w:eastAsia="Times New Roman" w:cs="Liberation Serif"/>
          <w:b/>
          <w:iCs/>
          <w:color w:val="000000"/>
          <w:sz w:val="28"/>
          <w:szCs w:val="28"/>
          <w:lang w:eastAsia="ru-RU"/>
        </w:rPr>
        <w:t xml:space="preserve"> правонарушений при его исполнении.</w:t>
      </w:r>
    </w:p>
    <w:p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 включении в договоры антикоррупционной оговорки </w:t>
      </w:r>
      <w:r>
        <w:rPr>
          <w:rFonts w:ascii="Liberation Serif" w:hAnsi="Liberation Serif" w:cs="Liberation Serif"/>
          <w:sz w:val="28"/>
          <w:szCs w:val="28"/>
        </w:rPr>
        <w:t xml:space="preserve">учреждению </w:t>
      </w:r>
      <w:r>
        <w:rPr>
          <w:rFonts w:ascii="Liberation Serif" w:hAnsi="Liberation Serif" w:cs="Liberation Serif"/>
          <w:sz w:val="28"/>
          <w:szCs w:val="28"/>
        </w:rPr>
        <w:t xml:space="preserve">рекомендуется предусматривать основания для расторжения договора или применения иных мер ответственности в случае, если контрагент нарушит антикоррупционную оговорку и (или) окажется вовлечен в неправомерную деятельность.</w:t>
      </w:r>
    </w:p>
    <w:p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Антикоррупционная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оговорка фактически является инструментом, который помогает выявить возможные коррупционные риски еще до того, как будет совершено коррупционное правонарушение</w:t>
      </w:r>
      <w:r>
        <w:rPr>
          <w:rFonts w:ascii="Liberation Serif" w:hAnsi="Liberation Serif" w:cs="Liberation Serif"/>
          <w:sz w:val="28"/>
          <w:szCs w:val="28"/>
        </w:rPr>
        <w:t xml:space="preserve">. Принимая антикоррупционную оговорку, стороны обязуются своевременно проинформировать о таких фактах и провести соответствующие проверки, подтверждая или опровергая наличие коррупционных рисков, что призвано повысить эффективность предупреждения коррупции.</w:t>
      </w:r>
    </w:p>
    <w:p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 xml:space="preserve">Таким образом, </w:t>
      </w:r>
      <w:r>
        <w:rPr>
          <w:rFonts w:ascii="Liberation Serif" w:hAnsi="Liberation Serif" w:cs="Liberation Serif"/>
          <w:b/>
          <w:iCs/>
          <w:sz w:val="28"/>
          <w:szCs w:val="28"/>
        </w:rPr>
        <w:t xml:space="preserve">а</w:t>
      </w:r>
      <w:r>
        <w:rPr>
          <w:rFonts w:ascii="Liberation Serif" w:hAnsi="Liberation Serif" w:cs="Liberation Serif"/>
          <w:b/>
          <w:sz w:val="28"/>
          <w:szCs w:val="28"/>
        </w:rPr>
        <w:t xml:space="preserve">нтикоррупционная оговорка </w:t>
      </w:r>
      <w:r>
        <w:rPr>
          <w:rFonts w:ascii="Liberation Serif" w:hAnsi="Liberation Serif" w:cs="Liberation Serif"/>
          <w:sz w:val="28"/>
          <w:szCs w:val="28"/>
        </w:rPr>
        <w:t xml:space="preserve">по своему смыслу </w:t>
      </w:r>
      <w:r>
        <w:rPr>
          <w:rFonts w:ascii="Liberation Serif" w:hAnsi="Liberation Serif" w:cs="Liberation Serif"/>
          <w:b/>
          <w:sz w:val="28"/>
          <w:szCs w:val="28"/>
        </w:rPr>
        <w:t xml:space="preserve">направлена на взаимное понимание сторонами договора недопустимости совершения коррупционных правонарушений и готовности принимать разумные меры по недопущению их совершения.</w:t>
      </w:r>
    </w:p>
    <w:p>
      <w:pPr>
        <w:spacing w:after="0" w:line="240" w:lineRule="auto"/>
        <w:ind w:firstLine="2268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816641" cy="1880213"/>
                <wp:effectExtent l="0" t="0" r="3175" b="6350"/>
                <wp:docPr id="2" name="Рисунок 3" descr="https://ipshnik.com/wp-content/uploads/2020/09/51090582_x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s://ipshnik.com/wp-content/uploads/2020/09/51090582_xl.jpg"/>
                        <pic:cNvPicPr>
                          <a:picLocks noChangeAspect="1" noChangeArrowheads="1"/>
                        </pic:cNvPicPr>
                        <pic:nvPr/>
                      </pic:nvPicPr>
                      <pic:blipFill>
                        <a:blip r:embed="rId13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2819380" cy="18820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221.78pt;height:148.05pt;mso-wrap-distance-left:0.00pt;mso-wrap-distance-top:0.00pt;mso-wrap-distance-right:0.00pt;mso-wrap-distance-bottom:0.00pt;z-index:1;" stroked="f">
                <v:imagedata r:id="rId13" o:title=""/>
                <o:lock v:ext="edit" rotation="t"/>
              </v:shape>
            </w:pict>
          </mc:Fallback>
        </mc:AlternateContent>
      </w:r>
    </w:p>
    <w:p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 xml:space="preserve">Антикоррупционная оговорка, включаемая в договор гражданско-правового характера, </w:t>
      </w:r>
      <w:r>
        <w:rPr>
          <w:rFonts w:ascii="Liberation Serif" w:hAnsi="Liberation Serif" w:cs="Liberation Serif"/>
          <w:b/>
          <w:iCs/>
          <w:sz w:val="28"/>
          <w:szCs w:val="28"/>
        </w:rPr>
        <w:t xml:space="preserve">формулируется, как правило, на основании локального правового акта </w:t>
      </w:r>
      <w:r>
        <w:rPr>
          <w:rFonts w:ascii="Liberation Serif" w:hAnsi="Liberation Serif" w:cs="Liberation Serif"/>
          <w:b/>
          <w:iCs/>
          <w:sz w:val="28"/>
          <w:szCs w:val="28"/>
        </w:rPr>
        <w:t xml:space="preserve">учреждения</w:t>
      </w:r>
      <w:r>
        <w:rPr>
          <w:rFonts w:ascii="Liberation Serif" w:hAnsi="Liberation Serif" w:cs="Liberation Serif"/>
          <w:b/>
          <w:iCs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iCs/>
          <w:sz w:val="28"/>
          <w:szCs w:val="28"/>
        </w:rPr>
        <w:t xml:space="preserve">в виде запрета на любые действия, которые могут быть квалифицированы как коммерческий подкуп</w:t>
      </w:r>
      <w:r>
        <w:rPr>
          <w:rFonts w:ascii="Liberation Serif" w:hAnsi="Liberation Serif" w:cs="Liberation Serif"/>
          <w:b/>
          <w:iCs/>
          <w:sz w:val="28"/>
          <w:szCs w:val="28"/>
        </w:rPr>
        <w:t xml:space="preserve">, дача или получение взятки</w:t>
      </w:r>
      <w:r>
        <w:rPr>
          <w:rFonts w:ascii="Liberation Serif" w:hAnsi="Liberation Serif" w:cs="Liberation Serif"/>
          <w:b/>
          <w:iCs/>
          <w:sz w:val="28"/>
          <w:szCs w:val="28"/>
        </w:rPr>
        <w:t xml:space="preserve">.</w:t>
      </w:r>
    </w:p>
    <w:p>
      <w:pPr>
        <w:spacing w:after="0" w:line="240" w:lineRule="auto"/>
        <w:ind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 xml:space="preserve">Закрепленная в договоре антикоррупционная оговорка приобретает силу договорного обязательства. Следовательно, за ее неисполнение </w:t>
      </w:r>
      <w:r>
        <w:rPr>
          <w:rFonts w:ascii="Liberation Serif" w:hAnsi="Liberation Serif" w:cs="Liberation Serif"/>
          <w:iCs/>
          <w:sz w:val="28"/>
          <w:szCs w:val="28"/>
        </w:rPr>
        <w:t xml:space="preserve">должна быть предусмотрена </w:t>
      </w:r>
      <w:r>
        <w:rPr>
          <w:rFonts w:ascii="Liberation Serif" w:hAnsi="Liberation Serif" w:cs="Liberation Serif"/>
          <w:iCs/>
          <w:sz w:val="28"/>
          <w:szCs w:val="28"/>
        </w:rPr>
        <w:t xml:space="preserve">гражданско-правовая ответственность, например, в виде расторжения договора или, если это предусмотрено соглашением, выплаты неустойки.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При подготовке антикоррупционной оговорки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в гражданско-правовых договорах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необходимо исходить из следующего: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- учитывать свободу договора в соответствии с Гражданским кодексом Российской Федерации;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- не допускать избыточных обязательств сторон договора, исходить из принципа разумности (запрашивание внутренних документов делового партнера, проведение аудита делового партнера, предоставление информации о ставших известных фактах коррупции и иные мероприятия должны учитывать особенности деятельности организации, в том числе необходимость сохранения коммерческой, налоговой и иной тайны)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В случае, если деловой партнер, с которым заключается договор, отказывается принимать антикоррупционную оговорку, целесообразно предпринять следующее.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Прежде всего, рекомендуется провести переговоры с деловым партнером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в том числе с использованием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официальной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переписк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и,</w:t>
      </w:r>
      <w:r>
        <w:rPr>
          <w:rFonts w:ascii="Times New Roman" w:hAnsi="Times New Roman" w:eastAsia="Times New Roman" w:cs="Times New Roman"/>
          <w:color w:val="464c55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464c55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с целью выявления конкретных замечаний к антикоррупционной оговорке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и поиска взаимоприемлемого содержания.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Необходимо разъяснить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контрагенту</w:t>
      </w:r>
      <w:r>
        <w:rPr>
          <w:rFonts w:ascii="Times New Roman" w:hAnsi="Times New Roman" w:eastAsia="Times New Roman" w:cs="Times New Roman"/>
          <w:b/>
          <w:color w:val="464c55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что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случае совершения коррупционного правонарушения</w:t>
      </w:r>
      <w:r>
        <w:rPr>
          <w:rFonts w:ascii="Times New Roman" w:hAnsi="Times New Roman" w:eastAsia="Times New Roman" w:cs="Times New Roman"/>
          <w:color w:val="464c55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к виновному лицу</w:t>
      </w:r>
      <w:r>
        <w:rPr>
          <w:rFonts w:ascii="Times New Roman" w:hAnsi="Times New Roman" w:eastAsia="Times New Roman" w:cs="Times New Roman"/>
          <w:color w:val="464c55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применяются меры ответственности в соответствии с законодательством Российской Федерации.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Учитывая, что типовая антикоррупционная оговорка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утверждается, как правило локальным правовым актом учреждения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, в случае несогласия делового партнера с такой формулировкой возможно внесение корректировок в содержание антикоррупционной оговорки в конкретном договоре.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В случае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если в результате проведенных переговоров и разъяснений деловой партнер все равно отказывается заключать договор с включенной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в него антикоррупционной оговоркой, а отказаться от договорных отношений с ним по тем или иным причинам не представляется возможным, рекомендуется получить от делового партнера официальное письмо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с мотивированным отказом принять антикоррупционную оговорку или официальное письмо, содержащее заверение о соблюдении применимых положений антикоррупционного законодательства и иного законодательства, а также об отказе в совершении каких-либо действий (бездействия), которые противоречат указанному законодательству.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Если деловым партнером будет совершено коррупционное правонарушение, предварительно получен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ный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от него письменн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ый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мотивированн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ый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отказ от включения антикоррупционной оговорки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в договор может послужить одним из подтверждений того, что другой стороной договорных отношений принимались все возможные меры по предупреждению коррупционных правонарушений.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При этом при включении положений антикоррупционной оговорки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в договор необходимо учитывать фактические возможности второй стороны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в части исполнения предусмотренных такой оговоркой обязательств.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В отношении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микро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предприятий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, малых и средних предприятий рекомендуется включать антикоррупционную оговорку,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содержащую общие положения, содержащие обязанность сторон договора своевременно проинформировать другую сторону договора о выявлении возможных коррупционных рисков и провести соответствующие проверки, подтверждая или опровергая наличие таких рисков.</w:t>
      </w:r>
    </w:p>
    <w:p>
      <w:pPr>
        <w:spacing w:after="0" w:line="240" w:lineRule="auto"/>
        <w:ind w:firstLine="709"/>
        <w:jc w:val="both"/>
        <w:rPr>
          <w:rFonts w:ascii="Liberation Serif" w:hAnsi="Liberation Serif" w:eastAsia="Times New Roman" w:cs="Liberation Serif"/>
          <w:b/>
          <w:bCs/>
          <w:color w:val="000000"/>
          <w:sz w:val="28"/>
          <w:szCs w:val="28"/>
          <w:u w:val="single"/>
          <w:lang w:eastAsia="ru-RU"/>
        </w:rPr>
      </w:pPr>
    </w:p>
    <w:p>
      <w:pPr>
        <w:spacing w:after="0" w:line="240" w:lineRule="auto"/>
        <w:ind w:firstLine="709"/>
        <w:jc w:val="center"/>
        <w:rPr>
          <w:rFonts w:ascii="Liberation Serif" w:hAnsi="Liberation Serif" w:eastAsia="Times New Roman" w:cs="Liberation Serif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Liberation Serif" w:hAnsi="Liberation Serif" w:eastAsia="Times New Roman" w:cs="Liberation Serif"/>
          <w:b/>
          <w:bCs/>
          <w:color w:val="000000"/>
          <w:sz w:val="28"/>
          <w:szCs w:val="28"/>
          <w:u w:val="single"/>
          <w:lang w:eastAsia="ru-RU"/>
        </w:rPr>
        <w:t xml:space="preserve">Примерные т</w:t>
      </w:r>
      <w:r>
        <w:rPr>
          <w:rFonts w:ascii="Liberation Serif" w:hAnsi="Liberation Serif" w:eastAsia="Times New Roman" w:cs="Liberation Serif"/>
          <w:b/>
          <w:bCs/>
          <w:color w:val="000000"/>
          <w:sz w:val="28"/>
          <w:szCs w:val="28"/>
          <w:u w:val="single"/>
          <w:lang w:eastAsia="ru-RU"/>
        </w:rPr>
        <w:t xml:space="preserve">екст</w:t>
      </w:r>
      <w:r>
        <w:rPr>
          <w:rFonts w:ascii="Liberation Serif" w:hAnsi="Liberation Serif" w:eastAsia="Times New Roman" w:cs="Liberation Serif"/>
          <w:b/>
          <w:bCs/>
          <w:color w:val="000000"/>
          <w:sz w:val="28"/>
          <w:szCs w:val="28"/>
          <w:u w:val="single"/>
          <w:lang w:eastAsia="ru-RU"/>
        </w:rPr>
        <w:t xml:space="preserve">ы</w:t>
      </w:r>
      <w:r>
        <w:rPr>
          <w:rFonts w:ascii="Liberation Serif" w:hAnsi="Liberation Serif" w:eastAsia="Times New Roman" w:cs="Liberation Serif"/>
          <w:b/>
          <w:bCs/>
          <w:color w:val="000000"/>
          <w:sz w:val="28"/>
          <w:szCs w:val="28"/>
          <w:u w:val="single"/>
          <w:lang w:eastAsia="ru-RU"/>
        </w:rPr>
        <w:t xml:space="preserve"> антикоррупционной оговорки</w:t>
      </w:r>
      <w:r>
        <w:rPr>
          <w:rFonts w:ascii="Liberation Serif" w:hAnsi="Liberation Serif" w:eastAsia="Times New Roman" w:cs="Liberation Serif"/>
          <w:b/>
          <w:bCs/>
          <w:color w:val="000000"/>
          <w:sz w:val="28"/>
          <w:szCs w:val="28"/>
          <w:u w:val="single"/>
          <w:lang w:eastAsia="ru-RU"/>
        </w:rPr>
        <w:t xml:space="preserve"> в заключаемый договор/контракт</w:t>
      </w:r>
      <w:r>
        <w:rPr>
          <w:rFonts w:ascii="Liberation Serif" w:hAnsi="Liberation Serif" w:eastAsia="Times New Roman" w:cs="Liberation Serif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r>
        <w:rPr>
          <w:rFonts w:ascii="Liberation Serif" w:hAnsi="Liberation Serif" w:eastAsia="Times New Roman" w:cs="Liberation Serif"/>
          <w:b/>
          <w:bCs/>
          <w:color w:val="000000"/>
          <w:sz w:val="28"/>
          <w:szCs w:val="28"/>
          <w:u w:val="single"/>
          <w:lang w:eastAsia="ru-RU"/>
        </w:rPr>
        <w:t xml:space="preserve">для обеспечения </w:t>
      </w:r>
    </w:p>
    <w:p>
      <w:pPr>
        <w:spacing w:after="0" w:line="240" w:lineRule="auto"/>
        <w:ind w:firstLine="709"/>
        <w:jc w:val="center"/>
        <w:rPr>
          <w:rFonts w:ascii="Liberation Serif" w:hAnsi="Liberation Serif" w:eastAsia="Times New Roman" w:cs="Liberation Serif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Liberation Serif" w:hAnsi="Liberation Serif" w:eastAsia="Times New Roman" w:cs="Liberation Serif"/>
          <w:b/>
          <w:bCs/>
          <w:color w:val="000000"/>
          <w:sz w:val="28"/>
          <w:szCs w:val="28"/>
          <w:u w:val="single"/>
          <w:lang w:eastAsia="ru-RU"/>
        </w:rPr>
        <w:t xml:space="preserve">муниципальных нужд</w:t>
      </w:r>
    </w:p>
    <w:p>
      <w:pPr>
        <w:spacing w:after="0" w:line="240" w:lineRule="auto"/>
        <w:ind w:firstLine="709"/>
        <w:jc w:val="both"/>
        <w:rPr>
          <w:rFonts w:ascii="Liberation Serif" w:hAnsi="Liberation Serif" w:eastAsia="Times New Roman" w:cs="Liberation Serif"/>
          <w:color w:val="000000"/>
          <w:sz w:val="28"/>
          <w:szCs w:val="28"/>
          <w:lang w:eastAsia="ru-RU"/>
        </w:rPr>
      </w:pPr>
    </w:p>
    <w:p>
      <w:pPr>
        <w:spacing w:after="0" w:line="240" w:lineRule="auto"/>
        <w:ind w:firstLine="709"/>
        <w:jc w:val="both"/>
        <w:rPr>
          <w:rFonts w:ascii="Liberation Serif" w:hAnsi="Liberation Serif" w:eastAsia="Times New Roman" w:cs="Liberation Serif"/>
          <w:color w:val="000000"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ru-RU"/>
        </w:rPr>
        <w:t xml:space="preserve">Ч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ru-RU"/>
        </w:rPr>
        <w:t xml:space="preserve">аще всего 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ru-RU"/>
        </w:rPr>
        <w:t xml:space="preserve">антикоррупционн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ru-RU"/>
        </w:rPr>
        <w:t xml:space="preserve">ая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ru-RU"/>
        </w:rPr>
        <w:t xml:space="preserve"> 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ru-RU"/>
        </w:rPr>
        <w:t xml:space="preserve">оговорк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ru-RU"/>
        </w:rPr>
        <w:t xml:space="preserve">а предусматривает: </w:t>
      </w:r>
    </w:p>
    <w:p>
      <w:pPr>
        <w:spacing w:after="0" w:line="240" w:lineRule="auto"/>
        <w:ind w:firstLine="709"/>
        <w:jc w:val="both"/>
        <w:rPr>
          <w:rFonts w:ascii="Liberation Serif" w:hAnsi="Liberation Serif" w:eastAsia="Times New Roman" w:cs="Liberation Serif"/>
          <w:i/>
          <w:color w:val="000000"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ru-RU"/>
        </w:rPr>
        <w:t xml:space="preserve">1. З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ru-RU"/>
        </w:rPr>
        <w:t xml:space="preserve">апрет любых действий, которые могут быть оценены как коммерческий подкуп, дача, получение взятки, иные преступления коррупционной направленности.</w:t>
      </w:r>
    </w:p>
    <w:p>
      <w:pPr>
        <w:spacing w:after="0" w:line="240" w:lineRule="auto"/>
        <w:ind w:firstLine="709"/>
        <w:jc w:val="both"/>
        <w:rPr>
          <w:rFonts w:ascii="Liberation Serif" w:hAnsi="Liberation Serif" w:eastAsia="Times New Roman" w:cs="Liberation Serif"/>
          <w:i/>
          <w:color w:val="000000"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ru-RU"/>
        </w:rPr>
        <w:t xml:space="preserve">2. 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ru-RU"/>
        </w:rPr>
        <w:t xml:space="preserve">Порядок разрешения ситуации в случае, если появились подозрения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ru-RU"/>
        </w:rPr>
        <w:br/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ru-RU"/>
        </w:rPr>
        <w:t xml:space="preserve">о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ru-RU"/>
        </w:rPr>
        <w:t xml:space="preserve"> наличии коррупционных нарушений. </w:t>
      </w:r>
      <w:r>
        <w:rPr>
          <w:rFonts w:ascii="Liberation Serif" w:hAnsi="Liberation Serif" w:eastAsia="Times New Roman" w:cs="Liberation Serif"/>
          <w:i/>
          <w:color w:val="000000"/>
          <w:sz w:val="28"/>
          <w:szCs w:val="28"/>
          <w:lang w:eastAsia="ru-RU"/>
        </w:rPr>
        <w:t xml:space="preserve">Например, порядок направления запроса контрагенту, сроки ответа на запрос, порядок ответа и его содержание, процедура внутреннего расследования, и т.д.</w:t>
      </w:r>
    </w:p>
    <w:p>
      <w:pPr>
        <w:spacing w:after="0" w:line="240" w:lineRule="auto"/>
        <w:ind w:firstLine="709"/>
        <w:jc w:val="both"/>
        <w:rPr>
          <w:rFonts w:ascii="Liberation Serif" w:hAnsi="Liberation Serif" w:eastAsia="Times New Roman" w:cs="Liberation Serif"/>
          <w:i/>
          <w:color w:val="000000"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ru-RU"/>
        </w:rPr>
        <w:t xml:space="preserve">3. 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ru-RU"/>
        </w:rPr>
        <w:t xml:space="preserve">Права сторон в случае допущения нарушений. Самые распространенные </w:t>
      </w:r>
      <w:r>
        <w:rPr>
          <w:rFonts w:ascii="Liberation Serif" w:hAnsi="Liberation Serif" w:eastAsia="Times New Roman" w:cs="Liberation Serif"/>
          <w:i/>
          <w:color w:val="000000"/>
          <w:sz w:val="28"/>
          <w:szCs w:val="28"/>
          <w:lang w:eastAsia="ru-RU"/>
        </w:rPr>
        <w:t xml:space="preserve">– право расторжения договора, а также право потребовать возмещения убытков.</w:t>
      </w:r>
    </w:p>
    <w:p>
      <w:pPr>
        <w:spacing w:after="0" w:line="240" w:lineRule="auto"/>
        <w:ind w:firstLine="709"/>
        <w:jc w:val="both"/>
        <w:rPr>
          <w:rFonts w:ascii="Liberation Serif" w:hAnsi="Liberation Serif" w:eastAsia="Times New Roman" w:cs="Liberation Serif"/>
          <w:i/>
          <w:color w:val="000000"/>
          <w:sz w:val="28"/>
          <w:szCs w:val="28"/>
          <w:lang w:eastAsia="ru-RU"/>
        </w:rPr>
      </w:pPr>
    </w:p>
    <w:p>
      <w:pPr>
        <w:widowControl w:val="false"/>
        <w:spacing w:line="276" w:lineRule="auto"/>
        <w:ind w:firstLine="567"/>
        <w:jc w:val="both"/>
        <w:rPr>
          <w:rFonts w:ascii="Liberation Serif" w:hAnsi="Liberation Serif" w:eastAsia="Times New Roman" w:cs="Liberation Serif"/>
          <w:b/>
          <w:color w:val="000000"/>
          <w:sz w:val="28"/>
          <w:szCs w:val="28"/>
          <w:u w:val="single"/>
          <w:lang w:eastAsia="ru-RU"/>
        </w:rPr>
      </w:pPr>
      <w:r>
        <w:rPr>
          <w:rFonts w:ascii="Liberation Serif" w:hAnsi="Liberation Serif" w:eastAsia="Times New Roman" w:cs="Liberation Serif"/>
          <w:b/>
          <w:color w:val="000000"/>
          <w:sz w:val="28"/>
          <w:szCs w:val="28"/>
          <w:u w:val="single"/>
          <w:lang w:eastAsia="ru-RU"/>
        </w:rPr>
        <w:t xml:space="preserve">Пример </w:t>
      </w:r>
      <w:r>
        <w:rPr>
          <w:rFonts w:ascii="Liberation Serif" w:hAnsi="Liberation Serif" w:eastAsia="Times New Roman" w:cs="Liberation Serif"/>
          <w:b/>
          <w:color w:val="000000"/>
          <w:sz w:val="28"/>
          <w:szCs w:val="28"/>
          <w:u w:val="single"/>
          <w:lang w:eastAsia="ru-RU"/>
        </w:rPr>
        <w:t xml:space="preserve">№ 1:</w:t>
      </w:r>
    </w:p>
    <w:p>
      <w:pPr>
        <w:widowControl w:val="false"/>
        <w:spacing w:after="0" w:line="0" w:lineRule="atLeast"/>
        <w:ind w:firstLine="567"/>
        <w:jc w:val="both"/>
        <w:rPr>
          <w:rFonts w:ascii="Liberation Serif" w:hAnsi="Liberation Serif" w:eastAsia="Times New Roman" w:cs="Liberation Serif"/>
          <w:color w:val="000000"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ru-RU"/>
        </w:rPr>
        <w:t xml:space="preserve">При 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ru-RU"/>
        </w:rPr>
        <w:t xml:space="preserve">исполнении своих обязательств по настоящему Договору/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ru-RU"/>
        </w:rPr>
        <w:t xml:space="preserve">Контракту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ru-RU"/>
        </w:rPr>
        <w:t xml:space="preserve">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 </w:t>
      </w:r>
    </w:p>
    <w:p>
      <w:pPr>
        <w:widowControl w:val="false"/>
        <w:spacing w:after="0" w:line="0" w:lineRule="atLeast"/>
        <w:ind w:firstLine="567"/>
        <w:jc w:val="both"/>
        <w:rPr>
          <w:rFonts w:ascii="Liberation Serif" w:hAnsi="Liberation Serif" w:eastAsia="Times New Roman" w:cs="Liberation Serif"/>
          <w:color w:val="000000"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ru-RU"/>
        </w:rPr>
        <w:t xml:space="preserve">При исполнении своих обязательств по настоящему Договору/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ru-RU"/>
        </w:rPr>
        <w:t xml:space="preserve">Контракту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ru-RU"/>
        </w:rPr>
        <w:t xml:space="preserve"> Стороны, их аффилированные лица, работники или посредники не осуществляют действия, квалифицируемые действующим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  <w:bookmarkStart w:id="0" w:name="Par2"/>
      <w:bookmarkEnd w:id="0"/>
    </w:p>
    <w:p>
      <w:pPr>
        <w:widowControl w:val="false"/>
        <w:spacing w:after="0" w:line="0" w:lineRule="atLeast"/>
        <w:ind w:firstLine="567"/>
        <w:jc w:val="both"/>
        <w:rPr>
          <w:rFonts w:ascii="Liberation Serif" w:hAnsi="Liberation Serif" w:eastAsia="Times New Roman" w:cs="Liberation Serif"/>
          <w:color w:val="000000"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ru-RU"/>
        </w:rPr>
        <w:t xml:space="preserve">В случае возникновения у Стороны подозрений, что произошло или может произойти нарушение каких-либо положений настоящего пункта,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пункта другой Стороной, ее аффилированными лицами, работниками или посредниками.</w:t>
      </w:r>
    </w:p>
    <w:p>
      <w:pPr>
        <w:widowControl w:val="false"/>
        <w:spacing w:after="0" w:line="0" w:lineRule="atLeast"/>
        <w:ind w:firstLine="567"/>
        <w:jc w:val="both"/>
        <w:rPr>
          <w:rFonts w:ascii="Liberation Serif" w:hAnsi="Liberation Serif" w:eastAsia="Times New Roman" w:cs="Liberation Serif"/>
          <w:color w:val="000000"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ru-RU"/>
        </w:rPr>
        <w:t xml:space="preserve">В случае нарушения одной Стороной положений настоящего пункта, 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ru-RU"/>
        </w:rPr>
        <w:t xml:space="preserve">другая Сторона имеет право расторгнуть Договор/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ru-RU"/>
        </w:rPr>
        <w:t xml:space="preserve">Контракт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ru-RU"/>
        </w:rPr>
        <w:t xml:space="preserve"> в одностороннем внесудебном порядке путем направления письменного уведомления об отказе от Договора/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ru-RU"/>
        </w:rPr>
        <w:t xml:space="preserve"> Контракта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ru-RU"/>
        </w:rPr>
        <w:t xml:space="preserve">.</w:t>
      </w:r>
    </w:p>
    <w:p>
      <w:pPr>
        <w:widowControl w:val="false"/>
        <w:spacing w:line="276" w:lineRule="auto"/>
        <w:ind w:firstLine="567"/>
        <w:jc w:val="both"/>
        <w:rPr>
          <w:rFonts w:ascii="Liberation Serif" w:hAnsi="Liberation Serif" w:eastAsia="Times New Roman" w:cs="Liberation Serif"/>
          <w:b/>
          <w:color w:val="000000"/>
          <w:sz w:val="28"/>
          <w:szCs w:val="28"/>
          <w:u w:val="single"/>
          <w:lang w:eastAsia="ru-RU"/>
        </w:rPr>
      </w:pPr>
      <w:r>
        <w:rPr>
          <w:rFonts w:ascii="Liberation Serif" w:hAnsi="Liberation Serif" w:eastAsia="Times New Roman" w:cs="Liberation Serif"/>
          <w:b/>
          <w:color w:val="000000"/>
          <w:sz w:val="28"/>
          <w:szCs w:val="28"/>
          <w:u w:val="single"/>
          <w:lang w:eastAsia="ru-RU"/>
        </w:rPr>
        <w:t xml:space="preserve">Пример </w:t>
      </w:r>
      <w:r>
        <w:rPr>
          <w:rFonts w:ascii="Liberation Serif" w:hAnsi="Liberation Serif" w:eastAsia="Times New Roman" w:cs="Liberation Serif"/>
          <w:b/>
          <w:color w:val="000000"/>
          <w:sz w:val="28"/>
          <w:szCs w:val="28"/>
          <w:u w:val="single"/>
          <w:lang w:eastAsia="ru-RU"/>
        </w:rPr>
        <w:t xml:space="preserve">№ </w:t>
      </w:r>
      <w:r>
        <w:rPr>
          <w:rFonts w:ascii="Liberation Serif" w:hAnsi="Liberation Serif" w:eastAsia="Times New Roman" w:cs="Liberation Serif"/>
          <w:b/>
          <w:color w:val="000000"/>
          <w:sz w:val="28"/>
          <w:szCs w:val="28"/>
          <w:u w:val="single"/>
          <w:lang w:eastAsia="ru-RU"/>
        </w:rPr>
        <w:t xml:space="preserve">2</w:t>
      </w:r>
      <w:r>
        <w:rPr>
          <w:rFonts w:ascii="Liberation Serif" w:hAnsi="Liberation Serif" w:eastAsia="Times New Roman" w:cs="Liberation Serif"/>
          <w:b/>
          <w:color w:val="000000"/>
          <w:sz w:val="28"/>
          <w:szCs w:val="28"/>
          <w:u w:val="single"/>
          <w:lang w:eastAsia="ru-RU"/>
        </w:rPr>
        <w:t xml:space="preserve">:</w:t>
      </w:r>
    </w:p>
    <w:p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Раздел 8. Антикоррупционная оговорка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  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8.1. Настоящая оговорка отражает приверженность Сторон Договора, их аффилированных лиц, работников и посредников принципам открытого и честного 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сотрудничества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, направлена на минимизацию рисков вовлечения указанных лиц в коррупционную деятельность, а также на поддержание деловой репутации Сторон Договора на высоком уровне.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  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8.2. Стороны Договора обязуются соблюдать, а также обеспечивать соблюдение их аффилированными лицами, работниками и посредниками, действующими по Договору, настоящей оговорки, а также оказывать друг другу содействие в случае действительного или возможного нарушения ее требований.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  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8.3. Стороны Договора, обязуются не совершать, а также обязуются обеспечивать, чтобы их аффилированные лица, работники и посредники, не совершали прямо или косвенно сл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едующих действий при исполнении 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Договора: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  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8.3.1. Платить или предлагать уплатить денежные средства или предоставить иные ценности, безвозмездно 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выполнить работы (услуги) 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должнос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тным лицам, лицам, которые являю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тся близким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и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родственниками должностных лиц, в целях неправомерного получения преимуществ для Сторон Договора, их аффилированных лиц, работников или посредников, действующих по Договору.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  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8.3.2. Платить или предлагать уплатить денежные средства или предоставить иные ценности, безвозмездно 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выполнить работы (услуги) 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работникам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д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ругой Стороны, ее аффилированным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лиц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ам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, с целью обеспечить совершение ими каких-либо действий в пользу стимулирующей Стороны (предоставить неоправданные преимущества, предоставить какие-либо гарантии, ускори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ть существующие процедуры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  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8.3.3. Не совершать иных действий, нарушающих действующее антикоррупционное законодательство, включая коммерческий подкуп и иные противозаконные и неправомерные средства ведения бизнеса.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  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8.4. В случае возникновения у Стороны Договора подозрений, что произошло или может произойти нарушение каких-либо положений оговорки, соответствующая Сторона обязуется уведомить другую Сторону в письменной форме и имеет право приостановить исполнение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обязательств по Договору до получения подтверждения от другой Стороны, что нарушение не произошло или не произойдет. Подтверждение должно быть направлено в течение десяти рабочих дней с даты получения письменного уведомления.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  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8.5. В случае нарушения одной Стороной настоящей оговорки и/или неполучения другой Стороной в установленный срок подтверждения, что нарушения не произошло или не произойдет, другая Сторона имеет право расторгнуть Договор в одностороннем порядке, направив письменное 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уведомление о расторжении. Сторона, по чьей инициативе был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расторгнут Договор в соответствии с положениями оговорки, вправе требовать возмещения реального ущерба, возникшего в результате такого расторжения.</w:t>
      </w:r>
    </w:p>
    <w:p>
      <w:pPr>
        <w:spacing w:after="0" w:line="0" w:lineRule="atLeast"/>
        <w:ind w:firstLine="709"/>
        <w:jc w:val="center"/>
        <w:rPr>
          <w:rFonts w:ascii="Liberation Serif" w:hAnsi="Liberation Serif" w:eastAsia="Times New Roman" w:cs="Liberation Serif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Liberation Serif" w:hAnsi="Liberation Serif" w:eastAsia="Times New Roman" w:cs="Liberation Serif"/>
          <w:b/>
          <w:iCs/>
          <w:color w:val="000000"/>
          <w:sz w:val="28"/>
          <w:szCs w:val="28"/>
          <w:u w:val="single"/>
          <w:lang w:eastAsia="ru-RU"/>
        </w:rPr>
        <w:t xml:space="preserve">Пример а</w:t>
      </w:r>
      <w:r>
        <w:rPr>
          <w:rFonts w:ascii="Liberation Serif" w:hAnsi="Liberation Serif" w:eastAsia="Times New Roman" w:cs="Liberation Serif"/>
          <w:b/>
          <w:bCs/>
          <w:color w:val="000000"/>
          <w:sz w:val="28"/>
          <w:szCs w:val="28"/>
          <w:u w:val="single"/>
          <w:lang w:eastAsia="ru-RU"/>
        </w:rPr>
        <w:t xml:space="preserve">нти</w:t>
      </w:r>
      <w:r>
        <w:rPr>
          <w:rFonts w:ascii="Liberation Serif" w:hAnsi="Liberation Serif" w:eastAsia="Times New Roman" w:cs="Liberation Serif"/>
          <w:b/>
          <w:bCs/>
          <w:color w:val="000000"/>
          <w:sz w:val="28"/>
          <w:szCs w:val="28"/>
          <w:u w:val="single"/>
          <w:lang w:eastAsia="ru-RU"/>
        </w:rPr>
        <w:t xml:space="preserve">коррупционной оговорки</w:t>
      </w:r>
    </w:p>
    <w:p>
      <w:pPr>
        <w:spacing w:after="0" w:line="240" w:lineRule="auto"/>
        <w:ind w:firstLine="709"/>
        <w:jc w:val="center"/>
        <w:rPr>
          <w:rFonts w:ascii="Liberation Serif" w:hAnsi="Liberation Serif" w:eastAsia="Times New Roman" w:cs="Liberation Serif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Liberation Serif" w:hAnsi="Liberation Serif" w:eastAsia="Times New Roman" w:cs="Liberation Serif"/>
          <w:b/>
          <w:bCs/>
          <w:color w:val="000000"/>
          <w:sz w:val="28"/>
          <w:szCs w:val="28"/>
          <w:u w:val="single"/>
          <w:lang w:eastAsia="ru-RU"/>
        </w:rPr>
        <w:t xml:space="preserve">в трудовом договоре</w:t>
      </w:r>
    </w:p>
    <w:p>
      <w:pPr>
        <w:spacing w:after="0" w:line="240" w:lineRule="auto"/>
        <w:ind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 xml:space="preserve">Введение антикоррупционных положений в трудовые договоры работников, должно способствовать формированию у них нетерпимости к коррупции.</w:t>
      </w:r>
    </w:p>
    <w:p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Вместе с тем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,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законодатель предоставляет организациям свободу как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в части разработки специальных антикоррупционных процедур, так и в части формулирования антикоррупционных положений в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трудовых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договорах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,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поэтому официальных образцов таких документов нет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.</w:t>
      </w:r>
    </w:p>
    <w:p>
      <w:pPr>
        <w:spacing w:after="0" w:line="240" w:lineRule="auto"/>
        <w:ind w:firstLine="709"/>
        <w:jc w:val="both"/>
        <w:rPr>
          <w:rFonts w:ascii="Liberation Serif" w:hAnsi="Liberation Serif" w:eastAsia="Times New Roman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b/>
          <w:sz w:val="28"/>
          <w:szCs w:val="28"/>
          <w:lang w:eastAsia="ru-RU"/>
        </w:rPr>
        <w:t xml:space="preserve">Антикоррупционная оговорка в трудовом договоре</w:t>
      </w:r>
      <w:r>
        <w:rPr>
          <w:rFonts w:ascii="Liberation Serif" w:hAnsi="Liberation Serif" w:eastAsia="Times New Roman" w:cs="Liberation Serif"/>
          <w:b/>
          <w:sz w:val="28"/>
          <w:szCs w:val="28"/>
          <w:lang w:eastAsia="ru-RU"/>
        </w:rPr>
        <w:t xml:space="preserve"> </w:t>
      </w:r>
      <w:r>
        <w:rPr>
          <w:rFonts w:ascii="Liberation Serif" w:hAnsi="Liberation Serif" w:eastAsia="Times New Roman" w:cs="Liberation Serif"/>
          <w:b/>
          <w:sz w:val="28"/>
          <w:szCs w:val="28"/>
          <w:lang w:eastAsia="ru-RU"/>
        </w:rPr>
        <w:t xml:space="preserve">работника</w:t>
      </w:r>
      <w:r>
        <w:rPr>
          <w:rFonts w:ascii="Liberation Serif" w:hAnsi="Liberation Serif" w:eastAsia="Times New Roman" w:cs="Liberation Serif"/>
          <w:b/>
          <w:sz w:val="28"/>
          <w:szCs w:val="28"/>
          <w:lang w:eastAsia="ru-RU"/>
        </w:rPr>
        <w:t xml:space="preserve">, как правило, </w:t>
      </w:r>
      <w:r>
        <w:rPr>
          <w:rFonts w:ascii="Liberation Serif" w:hAnsi="Liberation Serif" w:eastAsia="Times New Roman" w:cs="Liberation Serif"/>
          <w:b/>
          <w:sz w:val="28"/>
          <w:szCs w:val="28"/>
          <w:lang w:eastAsia="ru-RU"/>
        </w:rPr>
        <w:t xml:space="preserve">воз</w:t>
      </w:r>
      <w:r>
        <w:rPr>
          <w:rFonts w:ascii="Liberation Serif" w:hAnsi="Liberation Serif" w:eastAsia="Times New Roman" w:cs="Liberation Serif"/>
          <w:b/>
          <w:sz w:val="28"/>
          <w:szCs w:val="28"/>
          <w:lang w:eastAsia="ru-RU"/>
        </w:rPr>
        <w:t xml:space="preserve">лагает</w:t>
      </w:r>
      <w:r>
        <w:rPr>
          <w:rFonts w:ascii="Liberation Serif" w:hAnsi="Liberation Serif" w:eastAsia="Times New Roman" w:cs="Liberation Serif"/>
          <w:b/>
          <w:sz w:val="28"/>
          <w:szCs w:val="28"/>
          <w:lang w:eastAsia="ru-RU"/>
        </w:rPr>
        <w:t xml:space="preserve"> на него </w:t>
      </w:r>
      <w:r>
        <w:rPr>
          <w:rFonts w:ascii="Liberation Serif" w:hAnsi="Liberation Serif" w:eastAsia="Times New Roman" w:cs="Liberation Serif"/>
          <w:b/>
          <w:sz w:val="28"/>
          <w:szCs w:val="28"/>
          <w:lang w:eastAsia="ru-RU"/>
        </w:rPr>
        <w:t xml:space="preserve">обязательства:</w:t>
      </w:r>
    </w:p>
    <w:p>
      <w:pPr>
        <w:spacing w:after="0" w:line="240" w:lineRule="auto"/>
        <w:ind w:firstLine="709"/>
        <w:jc w:val="both"/>
        <w:rPr>
          <w:rFonts w:ascii="Liberation Serif" w:hAnsi="Liberation Serif" w:eastAsia="Times New Roman" w:cs="Liberation Serif"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1) 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не совершать и по возможности предотвращать возможные коррупционные правонарушения; </w:t>
      </w:r>
    </w:p>
    <w:p>
      <w:pPr>
        <w:spacing w:after="0" w:line="240" w:lineRule="auto"/>
        <w:ind w:firstLine="709"/>
        <w:jc w:val="both"/>
        <w:rPr>
          <w:rFonts w:ascii="Liberation Serif" w:hAnsi="Liberation Serif" w:eastAsia="Times New Roman" w:cs="Liberation Serif"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2) 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уведом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лять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 работодателя о факте совершения коррупционного правонарушения и возможном круге лиц, причастных к нему; </w:t>
      </w:r>
    </w:p>
    <w:p>
      <w:pPr>
        <w:spacing w:after="0" w:line="240" w:lineRule="auto"/>
        <w:ind w:firstLine="709"/>
        <w:jc w:val="both"/>
        <w:rPr>
          <w:rFonts w:ascii="Liberation Serif" w:hAnsi="Liberation Serif" w:eastAsia="Times New Roman" w:cs="Liberation Serif"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3) 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уведомл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ять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 о конфликте интересов, возможности воз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никновения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 конфликта интересов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.</w:t>
      </w:r>
    </w:p>
    <w:p>
      <w:pPr>
        <w:spacing w:after="0" w:line="240" w:lineRule="auto"/>
        <w:ind w:hanging="142"/>
        <w:jc w:val="both"/>
        <w:rPr>
          <w:rFonts w:ascii="Liberation Serif" w:hAnsi="Liberation Serif" w:eastAsia="Times New Roman" w:cs="Liberation Serif"/>
          <w:sz w:val="28"/>
          <w:szCs w:val="28"/>
          <w:lang w:eastAsia="ru-RU"/>
        </w:rPr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657543" cy="2057400"/>
                <wp:effectExtent l="0" t="0" r="635" b="0"/>
                <wp:docPr id="3" name="Рисунок 4" descr="https://clubtk.ru/upload/antikorrupc-ogovorka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clubtk.ru/upload/antikorrupc-ogovorka1.jpg"/>
                        <pic:cNvPicPr>
                          <a:picLocks noChangeAspect="1" noChangeArrowheads="1"/>
                        </pic:cNvPicPr>
                        <pic:nvPr/>
                      </pic:nvPicPr>
                      <pic:blipFill>
                        <a:blip r:embed="rId14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5726265" cy="20823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width:445.48pt;height:162.00pt;mso-wrap-distance-left:0.00pt;mso-wrap-distance-top:0.00pt;mso-wrap-distance-right:0.00pt;mso-wrap-distance-bottom:0.00pt;z-index:1;" stroked="f">
                <v:imagedata r:id="rId14" o:title=""/>
                <o:lock v:ext="edit" rotation="t"/>
              </v:shape>
            </w:pict>
          </mc:Fallback>
        </mc:AlternateContent>
      </w:r>
    </w:p>
    <w:p>
      <w:pPr>
        <w:spacing w:after="0" w:line="0" w:lineRule="atLeast"/>
        <w:ind w:firstLine="709"/>
        <w:jc w:val="both"/>
        <w:rPr>
          <w:rFonts w:ascii="Liberation Serif" w:hAnsi="Liberation Serif" w:eastAsia="Times New Roman" w:cs="Liberation Serif"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А</w:t>
      </w: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lang w:eastAsia="ru-RU"/>
        </w:rPr>
        <w:t xml:space="preserve">нтикоррупционные мероприятия</w:t>
      </w: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lang w:eastAsia="ru-RU"/>
        </w:rPr>
        <w:t xml:space="preserve"> при приеме на работу</w:t>
      </w: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lang w:eastAsia="ru-RU"/>
        </w:rPr>
        <w:t xml:space="preserve">в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 первую очередь направлены на предупреждение конфликта интересов, связанного 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br/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с возможной подчиненностью 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и/или подконтрольностью 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родственников 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(свойственников)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, в том числе 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членов семьи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 работника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,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 или 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участием родственников 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(свойственников) 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в принятии решений, способных принести работнику необосно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ванную материальную выгоду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.</w:t>
      </w:r>
    </w:p>
    <w:p>
      <w:pPr>
        <w:widowControl w:val="false"/>
        <w:spacing w:after="0" w:line="0" w:lineRule="atLeast"/>
        <w:ind w:firstLine="567"/>
        <w:jc w:val="both"/>
        <w:rPr>
          <w:rFonts w:ascii="Liberation Serif" w:hAnsi="Liberation Serif" w:eastAsia="Times New Roman" w:cs="Liberation Serif"/>
          <w:b/>
          <w:color w:val="000000"/>
          <w:sz w:val="28"/>
          <w:szCs w:val="28"/>
          <w:u w:val="single"/>
          <w:lang w:eastAsia="ru-RU"/>
        </w:rPr>
      </w:pPr>
      <w:r>
        <w:rPr>
          <w:rFonts w:ascii="Liberation Serif" w:hAnsi="Liberation Serif" w:eastAsia="Times New Roman" w:cs="Liberation Serif"/>
          <w:b/>
          <w:color w:val="000000"/>
          <w:sz w:val="28"/>
          <w:szCs w:val="28"/>
          <w:u w:val="single"/>
          <w:lang w:eastAsia="ru-RU"/>
        </w:rPr>
        <w:t xml:space="preserve">Пример</w:t>
      </w:r>
      <w:r>
        <w:rPr>
          <w:rFonts w:ascii="Liberation Serif" w:hAnsi="Liberation Serif" w:eastAsia="Times New Roman" w:cs="Liberation Serif"/>
          <w:b/>
          <w:color w:val="000000"/>
          <w:sz w:val="28"/>
          <w:szCs w:val="28"/>
          <w:u w:val="single"/>
          <w:lang w:eastAsia="ru-RU"/>
        </w:rPr>
        <w:t xml:space="preserve">:</w:t>
      </w:r>
    </w:p>
    <w:p>
      <w:pPr>
        <w:spacing w:after="0" w:line="0" w:lineRule="atLeas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</w:t>
      </w:r>
      <w:r>
        <w:rPr>
          <w:rFonts w:ascii="Liberation Serif" w:hAnsi="Liberation Serif" w:cs="Liberation Serif"/>
          <w:sz w:val="28"/>
          <w:szCs w:val="28"/>
        </w:rPr>
        <w:t xml:space="preserve">1. АНТИКОРРУПЦИОННАЯ ОГОВОРКА</w:t>
      </w:r>
    </w:p>
    <w:p>
      <w:pPr>
        <w:spacing w:after="0" w:line="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 РАБОТНИК обязуется соблюдать антикоррупционную политику РАБОТОДАТЕЛЯ, направленную на противодействие коррупции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в </w:t>
      </w:r>
      <w:r>
        <w:rPr>
          <w:rFonts w:ascii="Liberation Serif" w:hAnsi="Liberation Serif" w:cs="Liberation Serif"/>
          <w:sz w:val="28"/>
          <w:szCs w:val="28"/>
        </w:rPr>
        <w:t xml:space="preserve">организации (</w:t>
      </w:r>
      <w:r>
        <w:rPr>
          <w:rFonts w:ascii="Liberation Serif" w:hAnsi="Liberation Serif" w:cs="Liberation Serif"/>
          <w:sz w:val="28"/>
          <w:szCs w:val="28"/>
        </w:rPr>
        <w:t xml:space="preserve">учреждении</w:t>
      </w:r>
      <w:r>
        <w:rPr>
          <w:rFonts w:ascii="Liberation Serif" w:hAnsi="Liberation Serif" w:cs="Liberation Serif"/>
          <w:sz w:val="28"/>
          <w:szCs w:val="28"/>
        </w:rPr>
        <w:t xml:space="preserve">)</w:t>
      </w:r>
      <w:r>
        <w:rPr>
          <w:rFonts w:ascii="Liberation Serif" w:hAnsi="Liberation Serif" w:cs="Liberation Serif"/>
          <w:sz w:val="28"/>
          <w:szCs w:val="28"/>
        </w:rPr>
        <w:t xml:space="preserve">. Под действие антикоррупционной политики подпадают все РАБОТНИКИ </w:t>
      </w:r>
      <w:r>
        <w:rPr>
          <w:rFonts w:ascii="Liberation Serif" w:hAnsi="Liberation Serif" w:cs="Liberation Serif"/>
          <w:sz w:val="28"/>
          <w:szCs w:val="28"/>
        </w:rPr>
        <w:t xml:space="preserve">организации</w:t>
      </w:r>
      <w:r>
        <w:rPr>
          <w:rFonts w:ascii="Liberation Serif" w:hAnsi="Liberation Serif" w:cs="Liberation Serif"/>
          <w:sz w:val="28"/>
          <w:szCs w:val="28"/>
        </w:rPr>
        <w:t xml:space="preserve"> (</w:t>
      </w:r>
      <w:r>
        <w:rPr>
          <w:rFonts w:ascii="Liberation Serif" w:hAnsi="Liberation Serif" w:cs="Liberation Serif"/>
          <w:sz w:val="28"/>
          <w:szCs w:val="28"/>
        </w:rPr>
        <w:t xml:space="preserve">учреждения</w:t>
      </w:r>
      <w:r>
        <w:rPr>
          <w:rFonts w:ascii="Liberation Serif" w:hAnsi="Liberation Serif" w:cs="Liberation Serif"/>
          <w:sz w:val="28"/>
          <w:szCs w:val="28"/>
        </w:rPr>
        <w:t xml:space="preserve">)</w:t>
      </w:r>
      <w:r>
        <w:rPr>
          <w:rFonts w:ascii="Liberation Serif" w:hAnsi="Liberation Serif" w:cs="Liberation Serif"/>
          <w:sz w:val="28"/>
          <w:szCs w:val="28"/>
        </w:rPr>
        <w:t xml:space="preserve">, находящиеся с ней в трудовых отношениях, </w:t>
      </w:r>
      <w:bookmarkStart w:id="1" w:name="_GoBack"/>
      <w:bookmarkEnd w:id="1"/>
      <w:r>
        <w:rPr>
          <w:rFonts w:ascii="Liberation Serif" w:hAnsi="Liberation Serif" w:cs="Liberation Serif"/>
          <w:sz w:val="28"/>
          <w:szCs w:val="28"/>
        </w:rPr>
        <w:t xml:space="preserve">вне зависимости от занимаемой должности и выполняемых функций. </w:t>
      </w:r>
    </w:p>
    <w:p>
      <w:pPr>
        <w:spacing w:after="0" w:line="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 Под коррупцией СТОРОНЫ понимают злоупотребление РАБОТНИКОМ служебным положением, дачу взятки, получение взятки, злоупотребление полномочиями, коммерческий подкуп либо иное незаконное использование РАБОТНИКОМ своего должностного положения вопреки законным интересам РАБОТОДАТЕЛЯ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третьих лиц либо незаконное предоставление такой выгоды указанному лицу другими физическими лицами. </w:t>
      </w:r>
    </w:p>
    <w:p>
      <w:pPr>
        <w:spacing w:after="0" w:line="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 В целях предупреждения и противодействия коррупции РАБО</w:t>
      </w:r>
      <w:r>
        <w:rPr>
          <w:rFonts w:ascii="Liberation Serif" w:hAnsi="Liberation Serif" w:cs="Liberation Serif"/>
          <w:sz w:val="28"/>
          <w:szCs w:val="28"/>
        </w:rPr>
        <w:t xml:space="preserve">Т</w:t>
      </w:r>
      <w:r>
        <w:rPr>
          <w:rFonts w:ascii="Liberation Serif" w:hAnsi="Liberation Serif" w:cs="Liberation Serif"/>
          <w:sz w:val="28"/>
          <w:szCs w:val="28"/>
        </w:rPr>
        <w:t xml:space="preserve">НИК обязан: </w:t>
      </w:r>
    </w:p>
    <w:p>
      <w:pPr>
        <w:spacing w:after="0" w:line="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</w:t>
      </w:r>
      <w:r>
        <w:rPr>
          <w:rFonts w:ascii="Liberation Serif" w:hAnsi="Liberation Serif" w:cs="Liberation Serif"/>
          <w:sz w:val="28"/>
          <w:szCs w:val="28"/>
        </w:rPr>
        <w:t xml:space="preserve">.1</w:t>
      </w:r>
      <w:r>
        <w:rPr>
          <w:rFonts w:ascii="Liberation Serif" w:hAnsi="Liberation Serif" w:cs="Liberation Serif"/>
          <w:sz w:val="28"/>
          <w:szCs w:val="28"/>
        </w:rPr>
        <w:t xml:space="preserve">. 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РАБОТОДАТЕЛЯ; </w:t>
      </w:r>
    </w:p>
    <w:p>
      <w:pPr>
        <w:widowControl w:val="false"/>
        <w:spacing w:after="0" w:line="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</w:t>
      </w:r>
      <w:r>
        <w:rPr>
          <w:rFonts w:ascii="Liberation Serif" w:hAnsi="Liberation Serif" w:cs="Liberation Serif"/>
          <w:sz w:val="28"/>
          <w:szCs w:val="28"/>
        </w:rPr>
        <w:t xml:space="preserve">2</w:t>
      </w:r>
      <w:r>
        <w:rPr>
          <w:rFonts w:ascii="Liberation Serif" w:hAnsi="Liberation Serif" w:cs="Liberation Serif"/>
          <w:sz w:val="28"/>
          <w:szCs w:val="28"/>
        </w:rPr>
        <w:t xml:space="preserve">. незамедлительно информировать непосредственного руководителя/лицо, ответственное за реализацию антикоррупционной политики/руководство РАБОТОДАТЕЛЯ о случаях склонения РАБОТНИКА к совершению коррупционных правонарушений</w:t>
      </w:r>
      <w:r>
        <w:rPr>
          <w:rFonts w:ascii="Liberation Serif" w:hAnsi="Liberation Serif" w:cs="Liberation Serif"/>
          <w:sz w:val="28"/>
          <w:szCs w:val="28"/>
        </w:rPr>
        <w:t xml:space="preserve">, в соответствии с Порядком уведомления РАБОТОДАТЕЛЯ о фак</w:t>
      </w:r>
      <w:r>
        <w:rPr>
          <w:rFonts w:ascii="Liberation Serif" w:hAnsi="Liberation Serif" w:cs="Liberation Serif"/>
          <w:sz w:val="28"/>
          <w:szCs w:val="28"/>
        </w:rPr>
        <w:t xml:space="preserve">тах обращения в целях склонения </w:t>
      </w:r>
      <w:r>
        <w:rPr>
          <w:rFonts w:ascii="Liberation Serif" w:hAnsi="Liberation Serif" w:cs="Liberation Serif"/>
          <w:sz w:val="28"/>
          <w:szCs w:val="28"/>
        </w:rPr>
        <w:t xml:space="preserve">к совершению коррупционного правонарушения и рассмотрения таких уведомлений, утвержденным приказом РАБОТОДАТЕЛЯ;</w:t>
      </w:r>
    </w:p>
    <w:p>
      <w:pPr>
        <w:widowControl w:val="false"/>
        <w:spacing w:after="0" w:line="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3.3</w:t>
      </w:r>
      <w:r>
        <w:rPr>
          <w:rFonts w:ascii="Liberation Serif" w:hAnsi="Liberation Serif" w:cs="Liberation Serif"/>
          <w:sz w:val="28"/>
          <w:szCs w:val="28"/>
        </w:rPr>
        <w:t xml:space="preserve">. незамедлительно информировать непосредственного начальника/лицо, ответственное за реализацию антикоррупционной политики/руководство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лицами; </w:t>
      </w:r>
    </w:p>
    <w:p>
      <w:pPr>
        <w:widowControl w:val="false"/>
        <w:spacing w:after="0" w:line="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3.4</w:t>
      </w:r>
      <w:r>
        <w:rPr>
          <w:rFonts w:ascii="Liberation Serif" w:hAnsi="Liberation Serif" w:cs="Liberation Serif"/>
          <w:sz w:val="28"/>
          <w:szCs w:val="28"/>
        </w:rPr>
        <w:t xml:space="preserve">. сообщить непосредственному начальнику или иному ответственному лицу о возможности возникновения либо возникновении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у работника конфликта интересов</w:t>
      </w:r>
      <w:r>
        <w:rPr>
          <w:rFonts w:ascii="Liberation Serif" w:hAnsi="Liberation Serif" w:cs="Liberation Serif"/>
          <w:sz w:val="28"/>
          <w:szCs w:val="28"/>
        </w:rPr>
        <w:t xml:space="preserve">, в порядке, установленном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Положением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о предотвращении и урегулировании конфликта интересов, утвержденным приказом РАБОТОДАТЕЛЯ.</w:t>
      </w:r>
    </w:p>
    <w:p>
      <w:pPr>
        <w:widowControl w:val="false"/>
        <w:spacing w:after="0" w:line="0" w:lineRule="atLeast"/>
        <w:ind w:firstLine="709"/>
        <w:jc w:val="both"/>
        <w:rPr>
          <w:rFonts w:ascii="Liberation Serif" w:hAnsi="Liberation Serif" w:cs="Liberation Serif"/>
          <w:i/>
          <w:i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</w:t>
      </w:r>
      <w:r>
        <w:rPr>
          <w:rFonts w:ascii="Liberation Serif" w:hAnsi="Liberation Serif" w:cs="Liberation Serif"/>
          <w:sz w:val="28"/>
          <w:szCs w:val="28"/>
        </w:rPr>
        <w:t xml:space="preserve">. РАБОТНИК</w:t>
      </w:r>
      <w:r>
        <w:rPr>
          <w:rFonts w:ascii="Liberation Serif" w:hAnsi="Liberation Serif" w:cs="Liberation Serif"/>
          <w:sz w:val="28"/>
          <w:szCs w:val="28"/>
        </w:rPr>
        <w:t xml:space="preserve"> уведомлен о том</w:t>
      </w:r>
      <w:r>
        <w:rPr>
          <w:rFonts w:ascii="Liberation Serif" w:hAnsi="Liberation Serif" w:cs="Liberation Serif"/>
          <w:sz w:val="28"/>
          <w:szCs w:val="28"/>
        </w:rPr>
        <w:t xml:space="preserve">, что за совершение коррупционных правонарушений он несет уголовную, административную, гражданско-правовую и дисциплинарную ответственность в соответствии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с законодательством Российской Федерации</w:t>
      </w:r>
      <w:r>
        <w:rPr>
          <w:rFonts w:ascii="Liberation Serif" w:hAnsi="Liberation Serif" w:cs="Liberation Serif"/>
          <w:sz w:val="28"/>
          <w:szCs w:val="28"/>
        </w:rPr>
        <w:t xml:space="preserve">.</w:t>
      </w:r>
    </w:p>
    <w:sectPr>
      <w:headerReference w:type="default" r:id="rId9"/>
      <w:pgSz w:h="16838" w:w="11906"/>
      <w:pgMar w:top="1134" w:right="1416" w:bottom="567" w:left="1418" w:header="709" w:footer="709" w:gutter="0"/>
      <w:pgBorders w:offsetFrom="page">
        <w:bottom w:color="0070c0" w:space="24" w:sz="18" w:val="single"/>
        <w:left w:color="0070c0" w:space="24" w:sz="18" w:val="single"/>
        <w:right w:color="0070c0" w:space="24" w:sz="18" w:val="single"/>
        <w:top w:color="0070c0" w:space="24" w:sz="18" w:val="single"/>
      </w:pgBorders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Segoe UI">
    <w:panose1 w:val="020B0502040504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-349175395"/>
      <w:docPartObj>
        <w:docPartGallery w:val="Page Numbers (Top of Page)"/>
        <w:docPartUnique w:val="true"/>
      </w:docPartObj>
    </w:sdtPr>
    <w:sdtContent>
      <w:p>
        <w:pPr>
          <w:pStyle w:val="a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7</w:t>
        </w:r>
        <w:r>
          <w:fldChar w:fldCharType="end"/>
        </w:r>
      </w:p>
    </w:sdtContent>
  </w:sdt>
  <w:p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multilevel"/>
    <w:lvl w:ilvl="0">
      <w:lvlJc w:val="left"/>
      <w:lvlText w:val=""/>
      <w:numFmt w:val="bullet"/>
      <w:pPr>
        <w:tabs>
          <w:tab w:val="num" w:pos="720"/>
        </w:tabs>
        <w:ind w:hanging="360" w:left="720"/>
      </w:pPr>
      <w:rPr>
        <w:rFonts w:hint="default" w:ascii="Symbol" w:hAnsi="Symbol"/>
        <w:sz w:val="20"/>
      </w:rPr>
      <w:start w:val="1"/>
    </w:lvl>
    <w:lvl w:ilvl="1" w:tentative="true">
      <w:lvlJc w:val="left"/>
      <w:lvlText w:val="o"/>
      <w:numFmt w:val="bullet"/>
      <w:pPr>
        <w:tabs>
          <w:tab w:val="num" w:pos="1440"/>
        </w:tabs>
        <w:ind w:hanging="360" w:left="1440"/>
      </w:pPr>
      <w:rPr>
        <w:rFonts w:hint="default" w:ascii="Courier New" w:hAnsi="Courier New"/>
        <w:sz w:val="20"/>
      </w:rPr>
      <w:start w:val="1"/>
    </w:lvl>
    <w:lvl w:ilvl="2" w:tentative="true">
      <w:lvlJc w:val="left"/>
      <w:lvlText w:val=""/>
      <w:numFmt w:val="bullet"/>
      <w:pPr>
        <w:tabs>
          <w:tab w:val="num" w:pos="2160"/>
        </w:tabs>
        <w:ind w:hanging="360" w:left="2160"/>
      </w:pPr>
      <w:rPr>
        <w:rFonts w:hint="default" w:ascii="Wingdings" w:hAnsi="Wingdings"/>
        <w:sz w:val="20"/>
      </w:rPr>
      <w:start w:val="1"/>
    </w:lvl>
    <w:lvl w:ilvl="3" w:tentative="true">
      <w:lvlJc w:val="left"/>
      <w:lvlText w:val=""/>
      <w:numFmt w:val="bullet"/>
      <w:pPr>
        <w:tabs>
          <w:tab w:val="num" w:pos="2880"/>
        </w:tabs>
        <w:ind w:hanging="360" w:left="2880"/>
      </w:pPr>
      <w:rPr>
        <w:rFonts w:hint="default" w:ascii="Wingdings" w:hAnsi="Wingdings"/>
        <w:sz w:val="20"/>
      </w:rPr>
      <w:start w:val="1"/>
    </w:lvl>
    <w:lvl w:ilvl="4" w:tentative="true">
      <w:lvlJc w:val="left"/>
      <w:lvlText w:val=""/>
      <w:numFmt w:val="bullet"/>
      <w:pPr>
        <w:tabs>
          <w:tab w:val="num" w:pos="3600"/>
        </w:tabs>
        <w:ind w:hanging="360" w:left="3600"/>
      </w:pPr>
      <w:rPr>
        <w:rFonts w:hint="default" w:ascii="Wingdings" w:hAnsi="Wingdings"/>
        <w:sz w:val="20"/>
      </w:rPr>
      <w:start w:val="1"/>
    </w:lvl>
    <w:lvl w:ilvl="5" w:tentative="true">
      <w:lvlJc w:val="left"/>
      <w:lvlText w:val=""/>
      <w:numFmt w:val="bullet"/>
      <w:pPr>
        <w:tabs>
          <w:tab w:val="num" w:pos="4320"/>
        </w:tabs>
        <w:ind w:hanging="360" w:left="4320"/>
      </w:pPr>
      <w:rPr>
        <w:rFonts w:hint="default" w:ascii="Wingdings" w:hAnsi="Wingdings"/>
        <w:sz w:val="20"/>
      </w:rPr>
      <w:start w:val="1"/>
    </w:lvl>
    <w:lvl w:ilvl="6" w:tentative="true">
      <w:lvlJc w:val="left"/>
      <w:lvlText w:val=""/>
      <w:numFmt w:val="bullet"/>
      <w:pPr>
        <w:tabs>
          <w:tab w:val="num" w:pos="5040"/>
        </w:tabs>
        <w:ind w:hanging="360" w:left="5040"/>
      </w:pPr>
      <w:rPr>
        <w:rFonts w:hint="default" w:ascii="Wingdings" w:hAnsi="Wingdings"/>
        <w:sz w:val="20"/>
      </w:rPr>
      <w:start w:val="1"/>
    </w:lvl>
    <w:lvl w:ilvl="7" w:tentative="true">
      <w:lvlJc w:val="left"/>
      <w:lvlText w:val=""/>
      <w:numFmt w:val="bullet"/>
      <w:pPr>
        <w:tabs>
          <w:tab w:val="num" w:pos="5760"/>
        </w:tabs>
        <w:ind w:hanging="360" w:left="5760"/>
      </w:pPr>
      <w:rPr>
        <w:rFonts w:hint="default" w:ascii="Wingdings" w:hAnsi="Wingdings"/>
        <w:sz w:val="20"/>
      </w:rPr>
      <w:start w:val="1"/>
    </w:lvl>
    <w:lvl w:ilvl="8" w:tentative="true">
      <w:lvlJc w:val="left"/>
      <w:lvlText w:val=""/>
      <w:numFmt w:val="bullet"/>
      <w:pPr>
        <w:tabs>
          <w:tab w:val="num" w:pos="6480"/>
        </w:tabs>
        <w:ind w:hanging="360" w:left="6480"/>
      </w:pPr>
      <w:rPr>
        <w:rFonts w:hint="default" w:ascii="Wingdings" w:hAnsi="Wingdings"/>
        <w:sz w:val="20"/>
      </w:rPr>
      <w:start w:val="1"/>
    </w:lvl>
  </w:abstractNum>
  <w:abstractNum w:abstractNumId="1">
    <w:multiLevelType w:val="multilevel"/>
    <w:lvl w:ilvl="0">
      <w:lvlJc w:val="left"/>
      <w:lvlText w:val="%1."/>
      <w:numFmt w:val="decimal"/>
      <w:pPr>
        <w:tabs>
          <w:tab w:val="num" w:pos="720"/>
        </w:tabs>
        <w:ind w:hanging="360" w:left="720"/>
      </w:pPr>
      <w:start w:val="1"/>
    </w:lvl>
    <w:lvl w:ilvl="1" w:tentative="true">
      <w:lvlJc w:val="left"/>
      <w:lvlText w:val="%2."/>
      <w:numFmt w:val="decimal"/>
      <w:pPr>
        <w:tabs>
          <w:tab w:val="num" w:pos="1440"/>
        </w:tabs>
        <w:ind w:hanging="360" w:left="1440"/>
      </w:pPr>
      <w:start w:val="1"/>
    </w:lvl>
    <w:lvl w:ilvl="2" w:tentative="true">
      <w:lvlJc w:val="left"/>
      <w:lvlText w:val="%3."/>
      <w:numFmt w:val="decimal"/>
      <w:pPr>
        <w:tabs>
          <w:tab w:val="num" w:pos="2160"/>
        </w:tabs>
        <w:ind w:hanging="360" w:left="2160"/>
      </w:pPr>
      <w:start w:val="1"/>
    </w:lvl>
    <w:lvl w:ilvl="3" w:tentative="true">
      <w:lvlJc w:val="left"/>
      <w:lvlText w:val="%4."/>
      <w:numFmt w:val="decimal"/>
      <w:pPr>
        <w:tabs>
          <w:tab w:val="num" w:pos="2880"/>
        </w:tabs>
        <w:ind w:hanging="360" w:left="2880"/>
      </w:pPr>
      <w:start w:val="1"/>
    </w:lvl>
    <w:lvl w:ilvl="4" w:tentative="true">
      <w:lvlJc w:val="left"/>
      <w:lvlText w:val="%5."/>
      <w:numFmt w:val="decimal"/>
      <w:pPr>
        <w:tabs>
          <w:tab w:val="num" w:pos="3600"/>
        </w:tabs>
        <w:ind w:hanging="360" w:left="3600"/>
      </w:pPr>
      <w:start w:val="1"/>
    </w:lvl>
    <w:lvl w:ilvl="5" w:tentative="true">
      <w:lvlJc w:val="left"/>
      <w:lvlText w:val="%6."/>
      <w:numFmt w:val="decimal"/>
      <w:pPr>
        <w:tabs>
          <w:tab w:val="num" w:pos="4320"/>
        </w:tabs>
        <w:ind w:hanging="360" w:left="4320"/>
      </w:pPr>
      <w:start w:val="1"/>
    </w:lvl>
    <w:lvl w:ilvl="6" w:tentative="true">
      <w:lvlJc w:val="left"/>
      <w:lvlText w:val="%7."/>
      <w:numFmt w:val="decimal"/>
      <w:pPr>
        <w:tabs>
          <w:tab w:val="num" w:pos="5040"/>
        </w:tabs>
        <w:ind w:hanging="360" w:left="5040"/>
      </w:pPr>
      <w:start w:val="1"/>
    </w:lvl>
    <w:lvl w:ilvl="7" w:tentative="true">
      <w:lvlJc w:val="left"/>
      <w:lvlText w:val="%8."/>
      <w:numFmt w:val="decimal"/>
      <w:pPr>
        <w:tabs>
          <w:tab w:val="num" w:pos="5760"/>
        </w:tabs>
        <w:ind w:hanging="360" w:left="5760"/>
      </w:pPr>
      <w:start w:val="1"/>
    </w:lvl>
    <w:lvl w:ilvl="8" w:tentative="true">
      <w:lvlJc w:val="left"/>
      <w:lvlText w:val="%9."/>
      <w:numFmt w:val="decimal"/>
      <w:pPr>
        <w:tabs>
          <w:tab w:val="num" w:pos="6480"/>
        </w:tabs>
        <w:ind w:hanging="360" w:left="6480"/>
      </w:pPr>
      <w:start w:val="1"/>
    </w:lvl>
  </w:abstractNum>
  <w:abstractNum w:abstractNumId="2">
    <w:multiLevelType w:val="multilevel"/>
    <w:lvl w:ilvl="0">
      <w:lvlJc w:val="left"/>
      <w:lvlText w:val=""/>
      <w:numFmt w:val="bullet"/>
      <w:pPr>
        <w:tabs>
          <w:tab w:val="num" w:pos="720"/>
        </w:tabs>
        <w:ind w:hanging="360" w:left="720"/>
      </w:pPr>
      <w:rPr>
        <w:rFonts w:hint="default" w:ascii="Symbol" w:hAnsi="Symbol"/>
        <w:sz w:val="20"/>
      </w:rPr>
      <w:start w:val="1"/>
    </w:lvl>
    <w:lvl w:ilvl="1" w:tentative="true">
      <w:lvlJc w:val="left"/>
      <w:lvlText w:val="o"/>
      <w:numFmt w:val="bullet"/>
      <w:pPr>
        <w:tabs>
          <w:tab w:val="num" w:pos="1440"/>
        </w:tabs>
        <w:ind w:hanging="360" w:left="1440"/>
      </w:pPr>
      <w:rPr>
        <w:rFonts w:hint="default" w:ascii="Courier New" w:hAnsi="Courier New"/>
        <w:sz w:val="20"/>
      </w:rPr>
      <w:start w:val="1"/>
    </w:lvl>
    <w:lvl w:ilvl="2" w:tentative="true">
      <w:lvlJc w:val="left"/>
      <w:lvlText w:val=""/>
      <w:numFmt w:val="bullet"/>
      <w:pPr>
        <w:tabs>
          <w:tab w:val="num" w:pos="2160"/>
        </w:tabs>
        <w:ind w:hanging="360" w:left="2160"/>
      </w:pPr>
      <w:rPr>
        <w:rFonts w:hint="default" w:ascii="Wingdings" w:hAnsi="Wingdings"/>
        <w:sz w:val="20"/>
      </w:rPr>
      <w:start w:val="1"/>
    </w:lvl>
    <w:lvl w:ilvl="3" w:tentative="true">
      <w:lvlJc w:val="left"/>
      <w:lvlText w:val=""/>
      <w:numFmt w:val="bullet"/>
      <w:pPr>
        <w:tabs>
          <w:tab w:val="num" w:pos="2880"/>
        </w:tabs>
        <w:ind w:hanging="360" w:left="2880"/>
      </w:pPr>
      <w:rPr>
        <w:rFonts w:hint="default" w:ascii="Wingdings" w:hAnsi="Wingdings"/>
        <w:sz w:val="20"/>
      </w:rPr>
      <w:start w:val="1"/>
    </w:lvl>
    <w:lvl w:ilvl="4" w:tentative="true">
      <w:lvlJc w:val="left"/>
      <w:lvlText w:val=""/>
      <w:numFmt w:val="bullet"/>
      <w:pPr>
        <w:tabs>
          <w:tab w:val="num" w:pos="3600"/>
        </w:tabs>
        <w:ind w:hanging="360" w:left="3600"/>
      </w:pPr>
      <w:rPr>
        <w:rFonts w:hint="default" w:ascii="Wingdings" w:hAnsi="Wingdings"/>
        <w:sz w:val="20"/>
      </w:rPr>
      <w:start w:val="1"/>
    </w:lvl>
    <w:lvl w:ilvl="5" w:tentative="true">
      <w:lvlJc w:val="left"/>
      <w:lvlText w:val=""/>
      <w:numFmt w:val="bullet"/>
      <w:pPr>
        <w:tabs>
          <w:tab w:val="num" w:pos="4320"/>
        </w:tabs>
        <w:ind w:hanging="360" w:left="4320"/>
      </w:pPr>
      <w:rPr>
        <w:rFonts w:hint="default" w:ascii="Wingdings" w:hAnsi="Wingdings"/>
        <w:sz w:val="20"/>
      </w:rPr>
      <w:start w:val="1"/>
    </w:lvl>
    <w:lvl w:ilvl="6" w:tentative="true">
      <w:lvlJc w:val="left"/>
      <w:lvlText w:val=""/>
      <w:numFmt w:val="bullet"/>
      <w:pPr>
        <w:tabs>
          <w:tab w:val="num" w:pos="5040"/>
        </w:tabs>
        <w:ind w:hanging="360" w:left="5040"/>
      </w:pPr>
      <w:rPr>
        <w:rFonts w:hint="default" w:ascii="Wingdings" w:hAnsi="Wingdings"/>
        <w:sz w:val="20"/>
      </w:rPr>
      <w:start w:val="1"/>
    </w:lvl>
    <w:lvl w:ilvl="7" w:tentative="true">
      <w:lvlJc w:val="left"/>
      <w:lvlText w:val=""/>
      <w:numFmt w:val="bullet"/>
      <w:pPr>
        <w:tabs>
          <w:tab w:val="num" w:pos="5760"/>
        </w:tabs>
        <w:ind w:hanging="360" w:left="5760"/>
      </w:pPr>
      <w:rPr>
        <w:rFonts w:hint="default" w:ascii="Wingdings" w:hAnsi="Wingdings"/>
        <w:sz w:val="20"/>
      </w:rPr>
      <w:start w:val="1"/>
    </w:lvl>
    <w:lvl w:ilvl="8" w:tentative="true">
      <w:lvlJc w:val="left"/>
      <w:lvlText w:val=""/>
      <w:numFmt w:val="bullet"/>
      <w:pPr>
        <w:tabs>
          <w:tab w:val="num" w:pos="6480"/>
        </w:tabs>
        <w:ind w:hanging="360" w:left="6480"/>
      </w:pPr>
      <w:rPr>
        <w:rFonts w:hint="default" w:ascii="Wingdings" w:hAnsi="Wingdings"/>
        <w:sz w:val="20"/>
      </w:rPr>
      <w:start w:val="1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paragraph" w:styleId="1">
    <w:name w:val="heading 1"/>
    <w:basedOn w:val="a"/>
    <w:next w:val="a"/>
    <w:link w:val="10"/>
    <w:qFormat/>
    <w:pPr>
      <w:keepNext w:val="true"/>
      <w:keepLines w:val="true"/>
      <w:spacing w:after="0" w:before="480" w:line="240" w:lineRule="auto"/>
      <w:outlineLvl w:val="0"/>
    </w:pPr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  <w:lang w:eastAsia="ru-RU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pPr>
      <w:ind w:left="720"/>
      <w:contextualSpacing w:val="true"/>
    </w:pPr>
  </w:style>
  <w:style w:type="paragraph" w:styleId="ConsPlusNormal" w:customStyle="1">
    <w:name w:val="ConsPlusNormal"/>
    <w:pPr>
      <w:widowControl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character" w:styleId="label" w:customStyle="1">
    <w:name w:val="label"/>
    <w:basedOn w:val="a0"/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7" w:customStyle="1">
    <w:name w:val="Текст выноски Знак"/>
    <w:basedOn w:val="a0"/>
    <w:link w:val="a6"/>
    <w:uiPriority w:val="99"/>
    <w:semiHidden/>
    <w:rPr>
      <w:rFonts w:ascii="Segoe UI" w:hAnsi="Segoe UI" w:cs="Segoe UI"/>
      <w:sz w:val="18"/>
      <w:szCs w:val="18"/>
    </w:rPr>
  </w:style>
  <w:style w:type="character" w:styleId="10" w:customStyle="1">
    <w:name w:val="Заголовок 1 Знак"/>
    <w:basedOn w:val="a0"/>
    <w:link w:val="1"/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1">
    <w:name w:val="Верхний колонтитул Знак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b" w:customStyle="1">
    <w:name w:val="Нижний колонтитул Знак"/>
    <w:basedOn w:val="a0"/>
    <w:link w:val="aa"/>
    <w:uiPriority w:val="99"/>
  </w:style>
  <w:style w:type="character" w:styleId="markedcontent" w:customStyle="1">
    <w:name w:val="markedcontent"/>
    <w:basedOn w:val="a0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Relationship Id="rId11" Type="http://schemas.openxmlformats.org/officeDocument/2006/relationships/hyperlink" Target="https://mintrud.gov.ru/ministry/programms/anticorruption/015/0" TargetMode="External"/><Relationship Id="rId12" Type="http://schemas.openxmlformats.org/officeDocument/2006/relationships/hyperlink" Target="https://rusjurist.ru/dogovory/zaklyuchenie_dogovora/antikorrupcionnaya_ogovorka_v_dogovore_obrazec/" TargetMode="External"/><Relationship Id="rId13" Type="http://schemas.openxmlformats.org/officeDocument/2006/relationships/image" Target="media/image2.jpg"/><Relationship Id="rId14" Type="http://schemas.openxmlformats.org/officeDocument/2006/relationships/image" Target="media/image3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haracters>13347</Characters>
  <CharactersWithSpaces>15657</CharactersWithSpaces>
  <Company/>
  <DocSecurity>0</DocSecurity>
  <HyperlinksChanged>false</HyperlinksChanged>
  <Lines>111</Lines>
  <LinksUpToDate>false</LinksUpToDate>
  <Pages>7</Pages>
  <Paragraphs>31</Paragraphs>
  <ScaleCrop>false</ScaleCrop>
  <SharedDoc>false</SharedDoc>
  <Template>Normal</Template>
  <TotalTime>565</TotalTime>
  <Words>2341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Миркина Людмила Григорьевна</dc:creator>
  <cp:keywords/>
  <dc:description/>
  <cp:lastModifiedBy>Lina Vladimirivna Skrypnikova</cp:lastModifiedBy>
  <cp:revision>50</cp:revision>
  <cp:lastPrinted>2021-06-30T09:18:00Z</cp:lastPrinted>
  <dcterms:created xsi:type="dcterms:W3CDTF">2021-08-19T03:41:00Z</dcterms:created>
  <dcterms:modified xsi:type="dcterms:W3CDTF">2021-08-23T04:07:00Z</dcterms:modified>
</cp:coreProperties>
</file>